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1C" w:rsidRPr="00B22E7D" w:rsidRDefault="0002021C" w:rsidP="00A63825">
      <w:pPr>
        <w:spacing w:after="120"/>
        <w:jc w:val="center"/>
        <w:rPr>
          <w:b/>
          <w:sz w:val="28"/>
          <w:szCs w:val="28"/>
          <w:u w:val="single"/>
        </w:rPr>
      </w:pPr>
      <w:r w:rsidRPr="00B22E7D">
        <w:rPr>
          <w:b/>
          <w:sz w:val="28"/>
          <w:szCs w:val="28"/>
          <w:u w:val="single"/>
        </w:rPr>
        <w:t xml:space="preserve">DECRETO Nº </w:t>
      </w:r>
      <w:r w:rsidR="00311BA5" w:rsidRPr="00B22E7D">
        <w:rPr>
          <w:b/>
          <w:sz w:val="28"/>
          <w:szCs w:val="28"/>
          <w:u w:val="single"/>
        </w:rPr>
        <w:t>2</w:t>
      </w:r>
      <w:r w:rsidR="0076580F">
        <w:rPr>
          <w:b/>
          <w:sz w:val="28"/>
          <w:szCs w:val="28"/>
          <w:u w:val="single"/>
        </w:rPr>
        <w:t>2</w:t>
      </w:r>
      <w:r w:rsidRPr="00B22E7D">
        <w:rPr>
          <w:b/>
          <w:sz w:val="28"/>
          <w:szCs w:val="28"/>
          <w:u w:val="single"/>
        </w:rPr>
        <w:t>/20</w:t>
      </w:r>
      <w:r w:rsidR="001F1E2D" w:rsidRPr="00B22E7D">
        <w:rPr>
          <w:b/>
          <w:sz w:val="28"/>
          <w:szCs w:val="28"/>
          <w:u w:val="single"/>
        </w:rPr>
        <w:t>20</w:t>
      </w:r>
    </w:p>
    <w:p w:rsidR="007640D9" w:rsidRDefault="007640D9" w:rsidP="009179B6">
      <w:pPr>
        <w:ind w:left="4820"/>
        <w:jc w:val="both"/>
        <w:rPr>
          <w:bCs/>
          <w:i/>
          <w:sz w:val="26"/>
          <w:szCs w:val="26"/>
        </w:rPr>
      </w:pPr>
    </w:p>
    <w:p w:rsidR="0076580F" w:rsidRDefault="0076580F" w:rsidP="009179B6">
      <w:pPr>
        <w:ind w:left="4820"/>
        <w:jc w:val="both"/>
        <w:rPr>
          <w:bCs/>
          <w:i/>
          <w:sz w:val="26"/>
          <w:szCs w:val="26"/>
        </w:rPr>
      </w:pPr>
    </w:p>
    <w:p w:rsidR="0076580F" w:rsidRDefault="0076580F" w:rsidP="009179B6">
      <w:pPr>
        <w:ind w:left="4820"/>
        <w:jc w:val="both"/>
        <w:rPr>
          <w:bCs/>
          <w:i/>
          <w:sz w:val="26"/>
          <w:szCs w:val="26"/>
        </w:rPr>
      </w:pPr>
    </w:p>
    <w:p w:rsidR="0076580F" w:rsidRDefault="0076580F" w:rsidP="009179B6">
      <w:pPr>
        <w:ind w:left="4820"/>
        <w:jc w:val="both"/>
        <w:rPr>
          <w:bCs/>
          <w:i/>
          <w:sz w:val="26"/>
          <w:szCs w:val="26"/>
        </w:rPr>
      </w:pPr>
    </w:p>
    <w:p w:rsidR="00627E0D" w:rsidRPr="000825C6" w:rsidRDefault="009179B6" w:rsidP="009179B6">
      <w:pPr>
        <w:ind w:left="4820"/>
        <w:jc w:val="both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>“</w:t>
      </w:r>
      <w:r w:rsidRPr="009179B6">
        <w:rPr>
          <w:bCs/>
          <w:i/>
          <w:sz w:val="26"/>
          <w:szCs w:val="26"/>
        </w:rPr>
        <w:t>Determina a suspensão de atendimento</w:t>
      </w:r>
      <w:r>
        <w:rPr>
          <w:bCs/>
          <w:i/>
          <w:sz w:val="26"/>
          <w:szCs w:val="26"/>
        </w:rPr>
        <w:t xml:space="preserve"> </w:t>
      </w:r>
      <w:r w:rsidRPr="009179B6">
        <w:rPr>
          <w:bCs/>
          <w:i/>
          <w:sz w:val="26"/>
          <w:szCs w:val="26"/>
        </w:rPr>
        <w:t>presencial através dos órgãos municipais,</w:t>
      </w:r>
      <w:r>
        <w:rPr>
          <w:bCs/>
          <w:i/>
          <w:sz w:val="26"/>
          <w:szCs w:val="26"/>
        </w:rPr>
        <w:t xml:space="preserve"> </w:t>
      </w:r>
      <w:r w:rsidRPr="009179B6">
        <w:rPr>
          <w:bCs/>
          <w:i/>
          <w:sz w:val="26"/>
          <w:szCs w:val="26"/>
        </w:rPr>
        <w:t>em decorrência do Estado Emergencial da</w:t>
      </w:r>
      <w:r>
        <w:rPr>
          <w:bCs/>
          <w:i/>
          <w:sz w:val="26"/>
          <w:szCs w:val="26"/>
        </w:rPr>
        <w:t xml:space="preserve"> </w:t>
      </w:r>
      <w:r w:rsidRPr="009179B6">
        <w:rPr>
          <w:bCs/>
          <w:i/>
          <w:sz w:val="26"/>
          <w:szCs w:val="26"/>
        </w:rPr>
        <w:t>Pandemia do Coronavírus – COVID-19, e dá</w:t>
      </w:r>
      <w:r>
        <w:rPr>
          <w:bCs/>
          <w:i/>
          <w:sz w:val="26"/>
          <w:szCs w:val="26"/>
        </w:rPr>
        <w:t xml:space="preserve"> </w:t>
      </w:r>
      <w:r w:rsidRPr="009179B6">
        <w:rPr>
          <w:bCs/>
          <w:i/>
          <w:sz w:val="26"/>
          <w:szCs w:val="26"/>
        </w:rPr>
        <w:t>outras providências</w:t>
      </w:r>
      <w:r w:rsidR="00311BA5" w:rsidRPr="000825C6">
        <w:rPr>
          <w:bCs/>
          <w:i/>
          <w:sz w:val="26"/>
          <w:szCs w:val="26"/>
        </w:rPr>
        <w:t>.</w:t>
      </w:r>
      <w:r>
        <w:rPr>
          <w:bCs/>
          <w:i/>
          <w:sz w:val="26"/>
          <w:szCs w:val="26"/>
        </w:rPr>
        <w:t>”</w:t>
      </w:r>
    </w:p>
    <w:p w:rsidR="00C67DBC" w:rsidRPr="000825C6" w:rsidRDefault="00C67DBC" w:rsidP="00A63825">
      <w:pPr>
        <w:spacing w:after="120"/>
        <w:ind w:left="3969"/>
        <w:jc w:val="both"/>
        <w:rPr>
          <w:sz w:val="26"/>
          <w:szCs w:val="26"/>
        </w:rPr>
      </w:pPr>
    </w:p>
    <w:p w:rsidR="0076580F" w:rsidRDefault="0076580F" w:rsidP="00E376D6">
      <w:pPr>
        <w:spacing w:after="120"/>
        <w:ind w:firstLine="3119"/>
        <w:jc w:val="both"/>
        <w:rPr>
          <w:b/>
          <w:sz w:val="26"/>
          <w:szCs w:val="26"/>
        </w:rPr>
      </w:pPr>
    </w:p>
    <w:p w:rsidR="0076580F" w:rsidRDefault="0076580F" w:rsidP="00E376D6">
      <w:pPr>
        <w:spacing w:after="120"/>
        <w:ind w:firstLine="3119"/>
        <w:jc w:val="both"/>
        <w:rPr>
          <w:b/>
          <w:sz w:val="26"/>
          <w:szCs w:val="26"/>
        </w:rPr>
      </w:pPr>
    </w:p>
    <w:p w:rsidR="00376879" w:rsidRPr="000825C6" w:rsidRDefault="00627E0D" w:rsidP="00E376D6">
      <w:pPr>
        <w:spacing w:after="120"/>
        <w:ind w:firstLine="3119"/>
        <w:jc w:val="both"/>
        <w:rPr>
          <w:sz w:val="26"/>
          <w:szCs w:val="26"/>
        </w:rPr>
      </w:pPr>
      <w:r w:rsidRPr="000825C6">
        <w:rPr>
          <w:b/>
          <w:sz w:val="26"/>
          <w:szCs w:val="26"/>
        </w:rPr>
        <w:t>LUIZ CARLOS VIEIRA SOBRINHO,</w:t>
      </w:r>
      <w:r w:rsidRPr="000825C6">
        <w:rPr>
          <w:sz w:val="26"/>
          <w:szCs w:val="26"/>
        </w:rPr>
        <w:t xml:space="preserve"> Prefeito do Município de Porangaba, Estado de São Paulo, no uso de suas atribuições legais, </w:t>
      </w:r>
      <w:r w:rsidR="006E1E6D" w:rsidRPr="000825C6">
        <w:rPr>
          <w:sz w:val="26"/>
          <w:szCs w:val="26"/>
        </w:rPr>
        <w:t xml:space="preserve">consoante as normas gerais de Direito Público, </w:t>
      </w:r>
      <w:r w:rsidR="00C67DBC" w:rsidRPr="000825C6">
        <w:rPr>
          <w:sz w:val="26"/>
          <w:szCs w:val="26"/>
        </w:rPr>
        <w:t xml:space="preserve">e </w:t>
      </w:r>
    </w:p>
    <w:p w:rsidR="00311BA5" w:rsidRPr="000825C6" w:rsidRDefault="00311BA5" w:rsidP="003D779C">
      <w:pPr>
        <w:ind w:right="7" w:firstLine="2845"/>
        <w:jc w:val="both"/>
        <w:rPr>
          <w:sz w:val="26"/>
          <w:szCs w:val="26"/>
        </w:rPr>
      </w:pPr>
      <w:r w:rsidRPr="000825C6">
        <w:rPr>
          <w:b/>
          <w:bCs/>
          <w:sz w:val="26"/>
          <w:szCs w:val="26"/>
        </w:rPr>
        <w:t>CONSIDERANDO</w:t>
      </w:r>
      <w:r w:rsidRPr="000825C6">
        <w:rPr>
          <w:sz w:val="26"/>
          <w:szCs w:val="26"/>
        </w:rPr>
        <w:t xml:space="preserve"> o disposto na Lei Federal n. </w:t>
      </w:r>
      <w:r w:rsidRPr="000825C6">
        <w:rPr>
          <w:sz w:val="26"/>
          <w:szCs w:val="26"/>
          <w:vertAlign w:val="superscript"/>
        </w:rPr>
        <w:t xml:space="preserve">0 </w:t>
      </w:r>
      <w:r w:rsidRPr="000825C6">
        <w:rPr>
          <w:sz w:val="26"/>
          <w:szCs w:val="26"/>
        </w:rPr>
        <w:t>13.979, de 06 de fevereiro de 2020, que dispõe sobre as medidas para enfrentamento da emergência de saúde pública de importância internacional decorrente do coronavírus responsável pelo surto de 2019,</w:t>
      </w:r>
    </w:p>
    <w:p w:rsidR="0077303E" w:rsidRDefault="0077303E" w:rsidP="005A2DE3">
      <w:pPr>
        <w:spacing w:after="56"/>
        <w:ind w:right="7"/>
        <w:rPr>
          <w:sz w:val="26"/>
          <w:szCs w:val="26"/>
        </w:rPr>
      </w:pPr>
    </w:p>
    <w:p w:rsidR="005A2DE3" w:rsidRPr="000825C6" w:rsidRDefault="005A2DE3" w:rsidP="005A2DE3">
      <w:pPr>
        <w:ind w:right="7" w:firstLine="2845"/>
        <w:jc w:val="both"/>
        <w:rPr>
          <w:sz w:val="26"/>
          <w:szCs w:val="26"/>
        </w:rPr>
      </w:pPr>
      <w:r w:rsidRPr="000825C6">
        <w:rPr>
          <w:b/>
          <w:bCs/>
          <w:sz w:val="26"/>
          <w:szCs w:val="26"/>
        </w:rPr>
        <w:t>CONSIDERANDO</w:t>
      </w:r>
      <w:r w:rsidRPr="000825C6">
        <w:rPr>
          <w:sz w:val="26"/>
          <w:szCs w:val="26"/>
        </w:rPr>
        <w:t xml:space="preserve"> o disposto </w:t>
      </w:r>
      <w:r>
        <w:rPr>
          <w:sz w:val="26"/>
          <w:szCs w:val="26"/>
        </w:rPr>
        <w:t xml:space="preserve">na Portaria n.° 365, </w:t>
      </w:r>
      <w:r w:rsidR="004F1027">
        <w:rPr>
          <w:sz w:val="26"/>
          <w:szCs w:val="26"/>
        </w:rPr>
        <w:t>de 11 de março de 2020, do Ministério da Saúde,</w:t>
      </w:r>
    </w:p>
    <w:p w:rsidR="005A2DE3" w:rsidRPr="000825C6" w:rsidRDefault="005A2DE3" w:rsidP="005A2DE3">
      <w:pPr>
        <w:spacing w:after="56"/>
        <w:ind w:right="7"/>
        <w:rPr>
          <w:sz w:val="26"/>
          <w:szCs w:val="26"/>
        </w:rPr>
      </w:pPr>
    </w:p>
    <w:p w:rsidR="00CF7315" w:rsidRPr="000825C6" w:rsidRDefault="0077303E" w:rsidP="0077303E">
      <w:pPr>
        <w:spacing w:after="56"/>
        <w:ind w:right="7" w:firstLine="2977"/>
        <w:jc w:val="both"/>
        <w:rPr>
          <w:sz w:val="26"/>
          <w:szCs w:val="26"/>
        </w:rPr>
      </w:pPr>
      <w:r w:rsidRPr="000825C6">
        <w:rPr>
          <w:b/>
          <w:bCs/>
          <w:sz w:val="26"/>
          <w:szCs w:val="26"/>
        </w:rPr>
        <w:t xml:space="preserve">CONSIDERANDO </w:t>
      </w:r>
      <w:r w:rsidRPr="000825C6">
        <w:rPr>
          <w:sz w:val="26"/>
          <w:szCs w:val="26"/>
        </w:rPr>
        <w:t xml:space="preserve"> o disposto no Decreto Estadual n.° 64.862, de 13 de Março de 2020, do Governo do Estado de São Paulo, que dispõe sobre a adoção das medidas temporárias e emergenciais de prevenção de contágio </w:t>
      </w:r>
    </w:p>
    <w:p w:rsidR="00FB033C" w:rsidRPr="000825C6" w:rsidRDefault="00FB033C" w:rsidP="00311BA5">
      <w:pPr>
        <w:spacing w:after="56"/>
        <w:ind w:left="3086" w:right="7"/>
        <w:rPr>
          <w:sz w:val="26"/>
          <w:szCs w:val="26"/>
        </w:rPr>
      </w:pPr>
    </w:p>
    <w:p w:rsidR="00BD55DA" w:rsidRDefault="006344B2" w:rsidP="009179B6">
      <w:pPr>
        <w:spacing w:after="56"/>
        <w:ind w:right="7" w:firstLine="2977"/>
        <w:jc w:val="both"/>
        <w:rPr>
          <w:sz w:val="26"/>
          <w:szCs w:val="26"/>
        </w:rPr>
      </w:pPr>
      <w:r w:rsidRPr="000825C6">
        <w:rPr>
          <w:b/>
          <w:bCs/>
          <w:sz w:val="26"/>
          <w:szCs w:val="26"/>
        </w:rPr>
        <w:t xml:space="preserve">CONSIDERANDO </w:t>
      </w:r>
      <w:r w:rsidR="009179B6" w:rsidRPr="009179B6">
        <w:rPr>
          <w:sz w:val="26"/>
          <w:szCs w:val="26"/>
        </w:rPr>
        <w:t>que a classificação de situação mundial do COVID-19 como</w:t>
      </w:r>
      <w:r w:rsidR="009179B6">
        <w:rPr>
          <w:sz w:val="26"/>
          <w:szCs w:val="26"/>
        </w:rPr>
        <w:t xml:space="preserve"> </w:t>
      </w:r>
      <w:r w:rsidR="009179B6" w:rsidRPr="009179B6">
        <w:rPr>
          <w:sz w:val="26"/>
          <w:szCs w:val="26"/>
        </w:rPr>
        <w:t>pandemia significa o risco potencial da doença infecciosa atingir a população</w:t>
      </w:r>
      <w:r w:rsidR="009179B6">
        <w:rPr>
          <w:sz w:val="26"/>
          <w:szCs w:val="26"/>
        </w:rPr>
        <w:t xml:space="preserve"> </w:t>
      </w:r>
      <w:r w:rsidR="009179B6" w:rsidRPr="009179B6">
        <w:rPr>
          <w:sz w:val="26"/>
          <w:szCs w:val="26"/>
        </w:rPr>
        <w:t>mundial simultaneamente e indistintamente, não se limitando a locais que já</w:t>
      </w:r>
      <w:r w:rsidR="009179B6">
        <w:rPr>
          <w:sz w:val="26"/>
          <w:szCs w:val="26"/>
        </w:rPr>
        <w:t xml:space="preserve"> </w:t>
      </w:r>
      <w:r w:rsidR="009179B6" w:rsidRPr="009179B6">
        <w:rPr>
          <w:sz w:val="26"/>
          <w:szCs w:val="26"/>
        </w:rPr>
        <w:t>tenham sido identificadas como de transmissão interna;</w:t>
      </w:r>
    </w:p>
    <w:p w:rsidR="009179B6" w:rsidRDefault="009179B6" w:rsidP="009179B6">
      <w:pPr>
        <w:spacing w:after="56"/>
        <w:ind w:right="7" w:firstLine="2977"/>
        <w:jc w:val="both"/>
        <w:rPr>
          <w:sz w:val="26"/>
          <w:szCs w:val="26"/>
        </w:rPr>
      </w:pPr>
    </w:p>
    <w:p w:rsidR="003708D3" w:rsidRDefault="003708D3" w:rsidP="003708D3">
      <w:pPr>
        <w:spacing w:after="56"/>
        <w:ind w:right="7" w:firstLine="2977"/>
        <w:jc w:val="both"/>
        <w:rPr>
          <w:sz w:val="26"/>
          <w:szCs w:val="26"/>
        </w:rPr>
      </w:pPr>
      <w:r w:rsidRPr="003708D3">
        <w:rPr>
          <w:b/>
          <w:bCs/>
          <w:sz w:val="26"/>
          <w:szCs w:val="26"/>
        </w:rPr>
        <w:t>CONSIDERANDO,</w:t>
      </w:r>
      <w:r w:rsidRPr="003708D3">
        <w:rPr>
          <w:sz w:val="26"/>
          <w:szCs w:val="26"/>
        </w:rPr>
        <w:t xml:space="preserve"> que no Município de</w:t>
      </w:r>
      <w:r>
        <w:rPr>
          <w:sz w:val="26"/>
          <w:szCs w:val="26"/>
        </w:rPr>
        <w:t xml:space="preserve"> Porangaba</w:t>
      </w:r>
      <w:r w:rsidRPr="003708D3">
        <w:rPr>
          <w:sz w:val="26"/>
          <w:szCs w:val="26"/>
        </w:rPr>
        <w:t xml:space="preserve">, o Decreto nº </w:t>
      </w:r>
      <w:r>
        <w:rPr>
          <w:sz w:val="26"/>
          <w:szCs w:val="26"/>
        </w:rPr>
        <w:t>21/2020</w:t>
      </w:r>
      <w:r w:rsidRPr="003708D3">
        <w:rPr>
          <w:sz w:val="26"/>
          <w:szCs w:val="26"/>
        </w:rPr>
        <w:t>, declara Estado de Emergência na Saúde Pública no Município,</w:t>
      </w:r>
      <w:r>
        <w:rPr>
          <w:sz w:val="26"/>
          <w:szCs w:val="26"/>
        </w:rPr>
        <w:t xml:space="preserve"> </w:t>
      </w:r>
      <w:r w:rsidRPr="003708D3">
        <w:rPr>
          <w:sz w:val="26"/>
          <w:szCs w:val="26"/>
        </w:rPr>
        <w:t>em razão da pandemia de doença infecciosa respiratória, causada pelo</w:t>
      </w:r>
      <w:r>
        <w:rPr>
          <w:sz w:val="26"/>
          <w:szCs w:val="26"/>
        </w:rPr>
        <w:t xml:space="preserve"> </w:t>
      </w:r>
      <w:r w:rsidRPr="003708D3">
        <w:rPr>
          <w:sz w:val="26"/>
          <w:szCs w:val="26"/>
        </w:rPr>
        <w:t>Coronavírus – COVID-19;</w:t>
      </w:r>
    </w:p>
    <w:p w:rsidR="003708D3" w:rsidRDefault="003708D3" w:rsidP="003708D3">
      <w:pPr>
        <w:spacing w:after="56"/>
        <w:ind w:right="7" w:firstLine="2977"/>
        <w:jc w:val="both"/>
        <w:rPr>
          <w:sz w:val="26"/>
          <w:szCs w:val="26"/>
        </w:rPr>
      </w:pPr>
    </w:p>
    <w:p w:rsidR="003708D3" w:rsidRDefault="003708D3" w:rsidP="003708D3">
      <w:pPr>
        <w:spacing w:after="56"/>
        <w:ind w:right="7" w:firstLine="2977"/>
        <w:jc w:val="both"/>
        <w:rPr>
          <w:sz w:val="26"/>
          <w:szCs w:val="26"/>
        </w:rPr>
      </w:pPr>
      <w:r w:rsidRPr="003708D3">
        <w:rPr>
          <w:b/>
          <w:bCs/>
          <w:sz w:val="26"/>
          <w:szCs w:val="26"/>
        </w:rPr>
        <w:t xml:space="preserve">CONSIDERANDO </w:t>
      </w:r>
      <w:r w:rsidRPr="003708D3">
        <w:rPr>
          <w:sz w:val="26"/>
          <w:szCs w:val="26"/>
        </w:rPr>
        <w:t>que são recomendadas, como medidas iniciais, estimular o</w:t>
      </w:r>
      <w:r>
        <w:rPr>
          <w:sz w:val="26"/>
          <w:szCs w:val="26"/>
        </w:rPr>
        <w:t xml:space="preserve"> </w:t>
      </w:r>
      <w:r w:rsidRPr="003708D3">
        <w:rPr>
          <w:sz w:val="26"/>
          <w:szCs w:val="26"/>
        </w:rPr>
        <w:t>trabalho em horários alternativos, devendo avaliar a possibilidade de cancelar ou</w:t>
      </w:r>
      <w:r>
        <w:rPr>
          <w:sz w:val="26"/>
          <w:szCs w:val="26"/>
        </w:rPr>
        <w:t xml:space="preserve"> </w:t>
      </w:r>
      <w:r w:rsidRPr="003708D3">
        <w:rPr>
          <w:sz w:val="26"/>
          <w:szCs w:val="26"/>
        </w:rPr>
        <w:t>adiar a realização de eventos com muitas pessoas, entre outras;</w:t>
      </w:r>
    </w:p>
    <w:p w:rsidR="003708D3" w:rsidRDefault="003708D3" w:rsidP="003708D3">
      <w:pPr>
        <w:spacing w:after="56"/>
        <w:ind w:right="7" w:firstLine="2977"/>
        <w:jc w:val="both"/>
        <w:rPr>
          <w:sz w:val="26"/>
          <w:szCs w:val="26"/>
        </w:rPr>
      </w:pPr>
    </w:p>
    <w:p w:rsidR="003708D3" w:rsidRPr="000825C6" w:rsidRDefault="003708D3" w:rsidP="003708D3">
      <w:pPr>
        <w:spacing w:after="56"/>
        <w:ind w:right="7" w:firstLine="2977"/>
        <w:jc w:val="both"/>
        <w:rPr>
          <w:sz w:val="26"/>
          <w:szCs w:val="26"/>
        </w:rPr>
      </w:pPr>
      <w:r w:rsidRPr="003708D3">
        <w:rPr>
          <w:b/>
          <w:bCs/>
          <w:sz w:val="26"/>
          <w:szCs w:val="26"/>
        </w:rPr>
        <w:t>CONSIDERANDO</w:t>
      </w:r>
      <w:r w:rsidRPr="003708D3">
        <w:rPr>
          <w:sz w:val="26"/>
          <w:szCs w:val="26"/>
        </w:rPr>
        <w:t xml:space="preserve"> a necessidade de estabelecer medidas de caráter temporário</w:t>
      </w:r>
      <w:r>
        <w:rPr>
          <w:sz w:val="26"/>
          <w:szCs w:val="26"/>
        </w:rPr>
        <w:t xml:space="preserve"> </w:t>
      </w:r>
      <w:r w:rsidRPr="003708D3">
        <w:rPr>
          <w:sz w:val="26"/>
          <w:szCs w:val="26"/>
        </w:rPr>
        <w:t xml:space="preserve">visando reduzir exposição pessoal e interações presenciais entre os </w:t>
      </w:r>
      <w:r w:rsidRPr="003708D3">
        <w:rPr>
          <w:sz w:val="26"/>
          <w:szCs w:val="26"/>
        </w:rPr>
        <w:lastRenderedPageBreak/>
        <w:t>servidores</w:t>
      </w:r>
      <w:r>
        <w:rPr>
          <w:sz w:val="26"/>
          <w:szCs w:val="26"/>
        </w:rPr>
        <w:t xml:space="preserve"> </w:t>
      </w:r>
      <w:r w:rsidRPr="003708D3">
        <w:rPr>
          <w:sz w:val="26"/>
          <w:szCs w:val="26"/>
        </w:rPr>
        <w:t>públicos, incluindo o replanejamento de rotinas e procedimentos de trabalho,</w:t>
      </w:r>
      <w:r>
        <w:rPr>
          <w:sz w:val="26"/>
          <w:szCs w:val="26"/>
        </w:rPr>
        <w:t xml:space="preserve"> </w:t>
      </w:r>
      <w:r w:rsidRPr="003708D3">
        <w:rPr>
          <w:sz w:val="26"/>
          <w:szCs w:val="26"/>
        </w:rPr>
        <w:t>como forma de prevenção,</w:t>
      </w:r>
    </w:p>
    <w:p w:rsidR="0076580F" w:rsidRDefault="0076580F" w:rsidP="00E376D6">
      <w:pPr>
        <w:spacing w:after="120"/>
        <w:jc w:val="center"/>
        <w:rPr>
          <w:b/>
          <w:sz w:val="28"/>
          <w:szCs w:val="28"/>
        </w:rPr>
      </w:pPr>
    </w:p>
    <w:p w:rsidR="00627E0D" w:rsidRDefault="00627E0D" w:rsidP="00E376D6">
      <w:pPr>
        <w:spacing w:after="120"/>
        <w:jc w:val="center"/>
        <w:rPr>
          <w:sz w:val="28"/>
          <w:szCs w:val="28"/>
        </w:rPr>
      </w:pPr>
      <w:r w:rsidRPr="000825C6">
        <w:rPr>
          <w:b/>
          <w:sz w:val="28"/>
          <w:szCs w:val="28"/>
        </w:rPr>
        <w:t>D</w:t>
      </w:r>
      <w:r w:rsidR="00A66CF8" w:rsidRPr="000825C6">
        <w:rPr>
          <w:b/>
          <w:sz w:val="28"/>
          <w:szCs w:val="28"/>
        </w:rPr>
        <w:t>ECRETA</w:t>
      </w:r>
      <w:r w:rsidRPr="000825C6">
        <w:rPr>
          <w:sz w:val="28"/>
          <w:szCs w:val="28"/>
        </w:rPr>
        <w:t>:</w:t>
      </w:r>
    </w:p>
    <w:p w:rsidR="0076580F" w:rsidRPr="000825C6" w:rsidRDefault="0076580F" w:rsidP="00E376D6">
      <w:pPr>
        <w:spacing w:after="120"/>
        <w:jc w:val="center"/>
        <w:rPr>
          <w:sz w:val="28"/>
          <w:szCs w:val="28"/>
        </w:rPr>
      </w:pPr>
    </w:p>
    <w:p w:rsidR="005E4258" w:rsidRPr="000825C6" w:rsidRDefault="005E4258" w:rsidP="007640D9">
      <w:pPr>
        <w:spacing w:after="120"/>
        <w:ind w:firstLine="1134"/>
        <w:jc w:val="both"/>
        <w:rPr>
          <w:sz w:val="28"/>
          <w:szCs w:val="28"/>
        </w:rPr>
      </w:pPr>
      <w:r w:rsidRPr="000825C6">
        <w:rPr>
          <w:b/>
          <w:sz w:val="28"/>
          <w:szCs w:val="28"/>
        </w:rPr>
        <w:t>Art. 1º</w:t>
      </w:r>
      <w:r w:rsidRPr="000825C6">
        <w:rPr>
          <w:sz w:val="28"/>
          <w:szCs w:val="28"/>
        </w:rPr>
        <w:t xml:space="preserve"> - </w:t>
      </w:r>
      <w:r w:rsidR="007640D9">
        <w:rPr>
          <w:sz w:val="28"/>
          <w:szCs w:val="28"/>
        </w:rPr>
        <w:t>O horário de funcionamento do</w:t>
      </w:r>
      <w:r w:rsidR="00CA769F">
        <w:rPr>
          <w:sz w:val="28"/>
          <w:szCs w:val="28"/>
        </w:rPr>
        <w:t xml:space="preserve">s Serviços Públicos Municipais, </w:t>
      </w:r>
      <w:r w:rsidR="007640D9">
        <w:rPr>
          <w:sz w:val="28"/>
          <w:szCs w:val="28"/>
        </w:rPr>
        <w:t xml:space="preserve">será reduzido, passando a ser das </w:t>
      </w:r>
      <w:r w:rsidR="0076580F">
        <w:rPr>
          <w:sz w:val="28"/>
          <w:szCs w:val="28"/>
        </w:rPr>
        <w:t>8</w:t>
      </w:r>
      <w:r w:rsidR="007640D9">
        <w:rPr>
          <w:sz w:val="28"/>
          <w:szCs w:val="28"/>
        </w:rPr>
        <w:t>.00 às 1</w:t>
      </w:r>
      <w:r w:rsidR="0076580F">
        <w:rPr>
          <w:sz w:val="28"/>
          <w:szCs w:val="28"/>
        </w:rPr>
        <w:t>2</w:t>
      </w:r>
      <w:r w:rsidR="007640D9">
        <w:rPr>
          <w:sz w:val="28"/>
          <w:szCs w:val="28"/>
        </w:rPr>
        <w:t>:00, sendo determinada a</w:t>
      </w:r>
      <w:r w:rsidR="0035692F" w:rsidRPr="0035692F">
        <w:rPr>
          <w:sz w:val="28"/>
          <w:szCs w:val="28"/>
        </w:rPr>
        <w:t xml:space="preserve"> suspensão d</w:t>
      </w:r>
      <w:r w:rsidR="005D4486">
        <w:rPr>
          <w:sz w:val="28"/>
          <w:szCs w:val="28"/>
        </w:rPr>
        <w:t>o</w:t>
      </w:r>
      <w:r w:rsidR="0035692F" w:rsidRPr="0035692F">
        <w:rPr>
          <w:sz w:val="28"/>
          <w:szCs w:val="28"/>
        </w:rPr>
        <w:t xml:space="preserve"> atendimento presencial</w:t>
      </w:r>
      <w:r w:rsidR="0035692F">
        <w:rPr>
          <w:sz w:val="28"/>
          <w:szCs w:val="28"/>
        </w:rPr>
        <w:t xml:space="preserve"> </w:t>
      </w:r>
      <w:r w:rsidR="0035692F" w:rsidRPr="0035692F">
        <w:rPr>
          <w:sz w:val="28"/>
          <w:szCs w:val="28"/>
        </w:rPr>
        <w:t>nos órgãos públicos municipais</w:t>
      </w:r>
      <w:r w:rsidR="00B22E7D">
        <w:rPr>
          <w:sz w:val="28"/>
          <w:szCs w:val="28"/>
        </w:rPr>
        <w:t>, a partir do dia 2</w:t>
      </w:r>
      <w:r w:rsidR="0076580F">
        <w:rPr>
          <w:sz w:val="28"/>
          <w:szCs w:val="28"/>
        </w:rPr>
        <w:t>0</w:t>
      </w:r>
      <w:r w:rsidR="00B22E7D">
        <w:rPr>
          <w:sz w:val="28"/>
          <w:szCs w:val="28"/>
        </w:rPr>
        <w:t>/03/2020</w:t>
      </w:r>
      <w:r w:rsidR="0035692F" w:rsidRPr="0035692F">
        <w:rPr>
          <w:sz w:val="28"/>
          <w:szCs w:val="28"/>
        </w:rPr>
        <w:t>.</w:t>
      </w:r>
    </w:p>
    <w:p w:rsidR="000825C6" w:rsidRPr="0035692F" w:rsidRDefault="000825C6" w:rsidP="00311BA5">
      <w:pPr>
        <w:spacing w:after="120"/>
        <w:ind w:firstLine="1134"/>
        <w:jc w:val="both"/>
        <w:rPr>
          <w:b/>
          <w:sz w:val="28"/>
          <w:szCs w:val="28"/>
        </w:rPr>
      </w:pPr>
    </w:p>
    <w:p w:rsidR="009115BD" w:rsidRPr="0035692F" w:rsidRDefault="005E4258" w:rsidP="0035692F">
      <w:pPr>
        <w:spacing w:after="120"/>
        <w:ind w:firstLine="1134"/>
        <w:jc w:val="both"/>
        <w:rPr>
          <w:sz w:val="28"/>
          <w:szCs w:val="28"/>
        </w:rPr>
      </w:pPr>
      <w:r w:rsidRPr="0035692F">
        <w:rPr>
          <w:b/>
          <w:sz w:val="28"/>
          <w:szCs w:val="28"/>
        </w:rPr>
        <w:t>Art. 2º</w:t>
      </w:r>
      <w:r w:rsidR="00543C7F" w:rsidRPr="0035692F">
        <w:rPr>
          <w:sz w:val="28"/>
          <w:szCs w:val="28"/>
        </w:rPr>
        <w:t xml:space="preserve"> </w:t>
      </w:r>
      <w:r w:rsidR="00543C7F" w:rsidRPr="0035692F">
        <w:rPr>
          <w:rFonts w:ascii="Arial" w:hAnsi="Arial" w:cs="Arial"/>
          <w:sz w:val="28"/>
          <w:szCs w:val="28"/>
        </w:rPr>
        <w:t>-</w:t>
      </w:r>
      <w:r w:rsidR="0035692F" w:rsidRPr="0035692F">
        <w:rPr>
          <w:rFonts w:ascii="Arial" w:hAnsi="Arial" w:cs="Arial"/>
          <w:sz w:val="28"/>
          <w:szCs w:val="28"/>
        </w:rPr>
        <w:t xml:space="preserve"> </w:t>
      </w:r>
      <w:r w:rsidR="0035692F" w:rsidRPr="0035692F">
        <w:rPr>
          <w:sz w:val="28"/>
          <w:szCs w:val="28"/>
        </w:rPr>
        <w:t>O atendimento ao público será realizado através de telefone disponível no sítio eletrônico do município, ou e-mail, quando necessária a juntada de documentos</w:t>
      </w:r>
      <w:r w:rsidR="00311BA5" w:rsidRPr="0035692F">
        <w:rPr>
          <w:sz w:val="28"/>
          <w:szCs w:val="28"/>
        </w:rPr>
        <w:t>.</w:t>
      </w:r>
    </w:p>
    <w:p w:rsidR="0076580F" w:rsidRDefault="0076580F" w:rsidP="0035692F">
      <w:pPr>
        <w:spacing w:after="120"/>
        <w:ind w:firstLine="1134"/>
        <w:jc w:val="both"/>
        <w:rPr>
          <w:b/>
          <w:sz w:val="28"/>
          <w:szCs w:val="28"/>
        </w:rPr>
      </w:pPr>
    </w:p>
    <w:p w:rsidR="00DD6B61" w:rsidRDefault="005E4258" w:rsidP="0035692F">
      <w:pPr>
        <w:spacing w:after="120"/>
        <w:ind w:firstLine="1134"/>
        <w:jc w:val="both"/>
        <w:rPr>
          <w:sz w:val="28"/>
          <w:szCs w:val="28"/>
        </w:rPr>
      </w:pPr>
      <w:r w:rsidRPr="000825C6">
        <w:rPr>
          <w:b/>
          <w:sz w:val="28"/>
          <w:szCs w:val="28"/>
        </w:rPr>
        <w:t xml:space="preserve">Art. </w:t>
      </w:r>
      <w:r w:rsidR="00DB7A9C" w:rsidRPr="000825C6">
        <w:rPr>
          <w:b/>
          <w:sz w:val="28"/>
          <w:szCs w:val="28"/>
        </w:rPr>
        <w:t>3</w:t>
      </w:r>
      <w:r w:rsidRPr="000825C6">
        <w:rPr>
          <w:b/>
          <w:sz w:val="28"/>
          <w:szCs w:val="28"/>
        </w:rPr>
        <w:t>º</w:t>
      </w:r>
      <w:r w:rsidRPr="000825C6">
        <w:rPr>
          <w:sz w:val="28"/>
          <w:szCs w:val="28"/>
        </w:rPr>
        <w:t xml:space="preserve"> </w:t>
      </w:r>
      <w:r w:rsidR="00835896" w:rsidRPr="000825C6">
        <w:rPr>
          <w:sz w:val="28"/>
          <w:szCs w:val="28"/>
        </w:rPr>
        <w:t xml:space="preserve">- </w:t>
      </w:r>
      <w:r w:rsidR="00835896">
        <w:rPr>
          <w:sz w:val="28"/>
          <w:szCs w:val="28"/>
        </w:rPr>
        <w:t xml:space="preserve">A redução da jornada a que se referem os artigos 1.° e 2.° deste Decreto não se aplica </w:t>
      </w:r>
      <w:r w:rsidR="0076580F">
        <w:rPr>
          <w:sz w:val="28"/>
          <w:szCs w:val="28"/>
        </w:rPr>
        <w:t>ao Pronto Atendimento Municipal e a Secretaria de Obras</w:t>
      </w:r>
      <w:r w:rsidR="00835896">
        <w:rPr>
          <w:sz w:val="28"/>
          <w:szCs w:val="28"/>
        </w:rPr>
        <w:t xml:space="preserve">, </w:t>
      </w:r>
      <w:r w:rsidR="00B22E7D">
        <w:rPr>
          <w:sz w:val="28"/>
          <w:szCs w:val="28"/>
        </w:rPr>
        <w:t xml:space="preserve">que funcionará </w:t>
      </w:r>
      <w:r w:rsidR="0076580F">
        <w:rPr>
          <w:sz w:val="28"/>
          <w:szCs w:val="28"/>
        </w:rPr>
        <w:t>normalmente.</w:t>
      </w:r>
    </w:p>
    <w:p w:rsidR="0035692F" w:rsidRDefault="00835896" w:rsidP="0076580F">
      <w:pPr>
        <w:spacing w:after="120"/>
        <w:ind w:firstLine="1134"/>
        <w:jc w:val="both"/>
        <w:rPr>
          <w:sz w:val="28"/>
          <w:szCs w:val="28"/>
        </w:rPr>
      </w:pPr>
      <w:r w:rsidRPr="00835896">
        <w:rPr>
          <w:b/>
          <w:bCs/>
          <w:sz w:val="28"/>
          <w:szCs w:val="28"/>
        </w:rPr>
        <w:t>Art. 4.° -</w:t>
      </w:r>
      <w:r w:rsidR="00AA796C" w:rsidRPr="000825C6">
        <w:rPr>
          <w:sz w:val="28"/>
          <w:szCs w:val="28"/>
        </w:rPr>
        <w:t xml:space="preserve"> </w:t>
      </w:r>
      <w:r w:rsidR="0035692F" w:rsidRPr="0035692F">
        <w:rPr>
          <w:sz w:val="28"/>
          <w:szCs w:val="28"/>
        </w:rPr>
        <w:t>Aos servidores públicos maiores de 60</w:t>
      </w:r>
      <w:r w:rsidR="0035692F">
        <w:rPr>
          <w:sz w:val="28"/>
          <w:szCs w:val="28"/>
        </w:rPr>
        <w:t xml:space="preserve"> </w:t>
      </w:r>
      <w:r w:rsidR="0035692F" w:rsidRPr="0035692F">
        <w:rPr>
          <w:sz w:val="28"/>
          <w:szCs w:val="28"/>
        </w:rPr>
        <w:t>(sessenta) anos, gestantes</w:t>
      </w:r>
      <w:r w:rsidR="00CA769F">
        <w:rPr>
          <w:sz w:val="28"/>
          <w:szCs w:val="28"/>
        </w:rPr>
        <w:t>, lactantes</w:t>
      </w:r>
      <w:r w:rsidR="0035692F" w:rsidRPr="0035692F">
        <w:rPr>
          <w:sz w:val="28"/>
          <w:szCs w:val="28"/>
        </w:rPr>
        <w:t xml:space="preserve"> ou que comprovadamente sejam acometidos de</w:t>
      </w:r>
      <w:r w:rsidR="0035692F">
        <w:rPr>
          <w:sz w:val="28"/>
          <w:szCs w:val="28"/>
        </w:rPr>
        <w:t xml:space="preserve"> </w:t>
      </w:r>
      <w:r w:rsidR="0035692F" w:rsidRPr="0035692F">
        <w:rPr>
          <w:sz w:val="28"/>
          <w:szCs w:val="28"/>
        </w:rPr>
        <w:t>doença crônica</w:t>
      </w:r>
      <w:r w:rsidR="00E87E84">
        <w:rPr>
          <w:sz w:val="28"/>
          <w:szCs w:val="28"/>
        </w:rPr>
        <w:t>, será disponibilizada a possibilidade de</w:t>
      </w:r>
      <w:r w:rsidR="0035692F" w:rsidRPr="0035692F">
        <w:rPr>
          <w:sz w:val="28"/>
          <w:szCs w:val="28"/>
        </w:rPr>
        <w:t xml:space="preserve">, excepcionalmente, </w:t>
      </w:r>
      <w:r>
        <w:rPr>
          <w:sz w:val="28"/>
          <w:szCs w:val="28"/>
        </w:rPr>
        <w:t xml:space="preserve">executar o seu serviço de forma </w:t>
      </w:r>
      <w:r w:rsidR="0035692F" w:rsidRPr="0035692F">
        <w:rPr>
          <w:sz w:val="28"/>
          <w:szCs w:val="28"/>
        </w:rPr>
        <w:t>remota, quando</w:t>
      </w:r>
      <w:r w:rsidR="0035692F">
        <w:rPr>
          <w:sz w:val="28"/>
          <w:szCs w:val="28"/>
        </w:rPr>
        <w:t xml:space="preserve"> </w:t>
      </w:r>
      <w:r w:rsidR="0035692F" w:rsidRPr="0035692F">
        <w:rPr>
          <w:sz w:val="28"/>
          <w:szCs w:val="28"/>
        </w:rPr>
        <w:t>indispensáveis para evitar paralisação da atividade pública, sendo considerado</w:t>
      </w:r>
      <w:r w:rsidR="0035692F">
        <w:rPr>
          <w:sz w:val="28"/>
          <w:szCs w:val="28"/>
        </w:rPr>
        <w:t xml:space="preserve"> </w:t>
      </w:r>
      <w:r w:rsidR="0035692F" w:rsidRPr="0035692F">
        <w:rPr>
          <w:sz w:val="28"/>
          <w:szCs w:val="28"/>
        </w:rPr>
        <w:t>como dia trabalhado, devendo ser expedido relatório de atividades diárias que</w:t>
      </w:r>
      <w:r w:rsidR="0035692F">
        <w:rPr>
          <w:sz w:val="28"/>
          <w:szCs w:val="28"/>
        </w:rPr>
        <w:t xml:space="preserve"> </w:t>
      </w:r>
      <w:r w:rsidR="0035692F" w:rsidRPr="0035692F">
        <w:rPr>
          <w:sz w:val="28"/>
          <w:szCs w:val="28"/>
        </w:rPr>
        <w:t>será conferido pelo respectivo Secretário da pasta.</w:t>
      </w:r>
    </w:p>
    <w:p w:rsidR="00835896" w:rsidRPr="0035692F" w:rsidRDefault="00835896" w:rsidP="0035692F">
      <w:pPr>
        <w:spacing w:after="57"/>
        <w:ind w:left="9" w:right="1" w:firstLine="1134"/>
        <w:jc w:val="both"/>
        <w:rPr>
          <w:sz w:val="28"/>
          <w:szCs w:val="28"/>
        </w:rPr>
      </w:pPr>
    </w:p>
    <w:p w:rsidR="0035692F" w:rsidRPr="000825C6" w:rsidRDefault="00835896" w:rsidP="0035692F">
      <w:pPr>
        <w:spacing w:after="57"/>
        <w:ind w:left="9" w:right="1" w:firstLine="113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Parágrafo </w:t>
      </w:r>
      <w:r w:rsidR="0076580F">
        <w:rPr>
          <w:b/>
          <w:bCs/>
          <w:sz w:val="28"/>
          <w:szCs w:val="28"/>
        </w:rPr>
        <w:t>Único</w:t>
      </w:r>
      <w:r w:rsidR="0035692F" w:rsidRPr="00835896">
        <w:rPr>
          <w:b/>
          <w:bCs/>
          <w:sz w:val="28"/>
          <w:szCs w:val="28"/>
        </w:rPr>
        <w:t xml:space="preserve"> -</w:t>
      </w:r>
      <w:r w:rsidR="0035692F" w:rsidRPr="0035692F">
        <w:rPr>
          <w:sz w:val="28"/>
          <w:szCs w:val="28"/>
        </w:rPr>
        <w:t xml:space="preserve"> Excetuam-se da aplicação deste artigo, os professores da</w:t>
      </w:r>
      <w:r w:rsidR="0035692F">
        <w:rPr>
          <w:sz w:val="28"/>
          <w:szCs w:val="28"/>
        </w:rPr>
        <w:t xml:space="preserve"> </w:t>
      </w:r>
      <w:r w:rsidR="0035692F" w:rsidRPr="0035692F">
        <w:rPr>
          <w:sz w:val="28"/>
          <w:szCs w:val="28"/>
        </w:rPr>
        <w:t>rede pública municipal de ensino, que promoverão a reposição de aulas,</w:t>
      </w:r>
      <w:r w:rsidR="0035692F">
        <w:rPr>
          <w:sz w:val="28"/>
          <w:szCs w:val="28"/>
        </w:rPr>
        <w:t xml:space="preserve"> </w:t>
      </w:r>
      <w:r w:rsidR="0035692F" w:rsidRPr="0035692F">
        <w:rPr>
          <w:sz w:val="28"/>
          <w:szCs w:val="28"/>
        </w:rPr>
        <w:t>conforme futura adaptação do calendário escolar.</w:t>
      </w:r>
    </w:p>
    <w:p w:rsidR="000825C6" w:rsidRPr="000825C6" w:rsidRDefault="000825C6" w:rsidP="000825C6">
      <w:pPr>
        <w:spacing w:after="57"/>
        <w:ind w:left="9" w:right="1"/>
        <w:rPr>
          <w:sz w:val="28"/>
          <w:szCs w:val="28"/>
        </w:rPr>
      </w:pPr>
    </w:p>
    <w:p w:rsidR="000825C6" w:rsidRDefault="000825C6" w:rsidP="0025716A">
      <w:pPr>
        <w:spacing w:after="120"/>
        <w:ind w:firstLine="1134"/>
        <w:jc w:val="both"/>
        <w:rPr>
          <w:sz w:val="28"/>
          <w:szCs w:val="28"/>
        </w:rPr>
      </w:pPr>
      <w:r w:rsidRPr="000825C6">
        <w:rPr>
          <w:b/>
          <w:bCs/>
          <w:sz w:val="28"/>
          <w:szCs w:val="28"/>
        </w:rPr>
        <w:t xml:space="preserve">Art. </w:t>
      </w:r>
      <w:r w:rsidR="0076580F">
        <w:rPr>
          <w:b/>
          <w:bCs/>
          <w:sz w:val="28"/>
          <w:szCs w:val="28"/>
        </w:rPr>
        <w:t>5</w:t>
      </w:r>
      <w:r w:rsidRPr="000825C6">
        <w:rPr>
          <w:b/>
          <w:bCs/>
          <w:sz w:val="28"/>
          <w:szCs w:val="28"/>
        </w:rPr>
        <w:t xml:space="preserve">.° - </w:t>
      </w:r>
      <w:r w:rsidR="0025716A" w:rsidRPr="0025716A">
        <w:rPr>
          <w:sz w:val="28"/>
          <w:szCs w:val="28"/>
        </w:rPr>
        <w:t>Fica reservado às Secretarias a expedição de normativas</w:t>
      </w:r>
      <w:r w:rsidR="0025716A">
        <w:rPr>
          <w:sz w:val="28"/>
          <w:szCs w:val="28"/>
        </w:rPr>
        <w:t xml:space="preserve"> </w:t>
      </w:r>
      <w:r w:rsidR="0025716A" w:rsidRPr="0025716A">
        <w:rPr>
          <w:sz w:val="28"/>
          <w:szCs w:val="28"/>
        </w:rPr>
        <w:t>próprias sobre a suspensão de atividades e demais medidas mitigadoras para</w:t>
      </w:r>
      <w:r w:rsidR="0025716A">
        <w:rPr>
          <w:sz w:val="28"/>
          <w:szCs w:val="28"/>
        </w:rPr>
        <w:t xml:space="preserve">  </w:t>
      </w:r>
      <w:r w:rsidR="0025716A" w:rsidRPr="0025716A">
        <w:rPr>
          <w:sz w:val="28"/>
          <w:szCs w:val="28"/>
        </w:rPr>
        <w:t>evitar o contágio ou propagação do Coronavírus – COVID-19, através de</w:t>
      </w:r>
      <w:r w:rsidR="0025716A">
        <w:rPr>
          <w:sz w:val="28"/>
          <w:szCs w:val="28"/>
        </w:rPr>
        <w:t xml:space="preserve"> </w:t>
      </w:r>
      <w:r w:rsidR="0025716A" w:rsidRPr="0025716A">
        <w:rPr>
          <w:sz w:val="28"/>
          <w:szCs w:val="28"/>
        </w:rPr>
        <w:t>Resolução, em razão da especificidade de cada área de atividade pública.</w:t>
      </w:r>
    </w:p>
    <w:p w:rsidR="0025716A" w:rsidRDefault="0025716A" w:rsidP="0025716A">
      <w:pPr>
        <w:spacing w:after="120"/>
        <w:ind w:firstLine="1134"/>
        <w:jc w:val="both"/>
        <w:rPr>
          <w:b/>
          <w:sz w:val="28"/>
          <w:szCs w:val="28"/>
        </w:rPr>
      </w:pPr>
    </w:p>
    <w:p w:rsidR="000825C6" w:rsidRDefault="009F6D76" w:rsidP="0025716A">
      <w:pPr>
        <w:spacing w:after="120"/>
        <w:ind w:firstLine="1134"/>
        <w:jc w:val="both"/>
        <w:rPr>
          <w:sz w:val="28"/>
          <w:szCs w:val="28"/>
        </w:rPr>
      </w:pPr>
      <w:r w:rsidRPr="000825C6">
        <w:rPr>
          <w:b/>
          <w:sz w:val="28"/>
          <w:szCs w:val="28"/>
        </w:rPr>
        <w:t>A</w:t>
      </w:r>
      <w:r w:rsidR="00043DFD" w:rsidRPr="000825C6">
        <w:rPr>
          <w:b/>
          <w:sz w:val="28"/>
          <w:szCs w:val="28"/>
        </w:rPr>
        <w:t xml:space="preserve">rt. </w:t>
      </w:r>
      <w:r w:rsidR="0076580F">
        <w:rPr>
          <w:b/>
          <w:sz w:val="28"/>
          <w:szCs w:val="28"/>
        </w:rPr>
        <w:t>6</w:t>
      </w:r>
      <w:r w:rsidR="00CF7315" w:rsidRPr="000825C6">
        <w:rPr>
          <w:b/>
          <w:sz w:val="28"/>
          <w:szCs w:val="28"/>
        </w:rPr>
        <w:t>.°</w:t>
      </w:r>
      <w:r w:rsidR="00043DFD" w:rsidRPr="000825C6">
        <w:rPr>
          <w:sz w:val="28"/>
          <w:szCs w:val="28"/>
        </w:rPr>
        <w:t xml:space="preserve"> - </w:t>
      </w:r>
      <w:r w:rsidR="0025716A" w:rsidRPr="0025716A">
        <w:rPr>
          <w:sz w:val="28"/>
          <w:szCs w:val="28"/>
        </w:rPr>
        <w:t>Os atos e prazos dos Processos Administrativos</w:t>
      </w:r>
      <w:r w:rsidR="0025716A">
        <w:rPr>
          <w:sz w:val="28"/>
          <w:szCs w:val="28"/>
        </w:rPr>
        <w:t xml:space="preserve"> </w:t>
      </w:r>
      <w:r w:rsidR="0025716A" w:rsidRPr="0025716A">
        <w:rPr>
          <w:sz w:val="28"/>
          <w:szCs w:val="28"/>
        </w:rPr>
        <w:t xml:space="preserve">Disciplinares, Sindicâncias, </w:t>
      </w:r>
      <w:r w:rsidR="00240ECC">
        <w:rPr>
          <w:sz w:val="28"/>
          <w:szCs w:val="28"/>
        </w:rPr>
        <w:t xml:space="preserve">processos em geral, </w:t>
      </w:r>
      <w:r w:rsidR="00835896">
        <w:rPr>
          <w:sz w:val="28"/>
          <w:szCs w:val="28"/>
        </w:rPr>
        <w:t>e demais casos previstos em lei</w:t>
      </w:r>
      <w:r w:rsidR="0025716A" w:rsidRPr="0025716A">
        <w:rPr>
          <w:sz w:val="28"/>
          <w:szCs w:val="28"/>
        </w:rPr>
        <w:t>, ficam suspensos pelo prazo de 30 (trinta) dias, prorrogáveis, se</w:t>
      </w:r>
      <w:r w:rsidR="0025716A">
        <w:rPr>
          <w:sz w:val="28"/>
          <w:szCs w:val="28"/>
        </w:rPr>
        <w:t xml:space="preserve"> </w:t>
      </w:r>
      <w:r w:rsidR="0025716A" w:rsidRPr="0025716A">
        <w:rPr>
          <w:sz w:val="28"/>
          <w:szCs w:val="28"/>
        </w:rPr>
        <w:t>necessário</w:t>
      </w:r>
      <w:r w:rsidR="0025716A">
        <w:rPr>
          <w:sz w:val="28"/>
          <w:szCs w:val="28"/>
        </w:rPr>
        <w:t>.</w:t>
      </w:r>
    </w:p>
    <w:p w:rsidR="0025716A" w:rsidRDefault="0025716A" w:rsidP="0025716A">
      <w:pPr>
        <w:spacing w:after="120"/>
        <w:ind w:firstLine="1134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CF7315" w:rsidRDefault="006344B2" w:rsidP="0025716A">
      <w:pPr>
        <w:spacing w:after="120"/>
        <w:ind w:firstLine="1134"/>
        <w:jc w:val="both"/>
        <w:rPr>
          <w:sz w:val="28"/>
          <w:szCs w:val="28"/>
        </w:rPr>
      </w:pPr>
      <w:r w:rsidRPr="000825C6">
        <w:rPr>
          <w:b/>
          <w:bCs/>
          <w:sz w:val="28"/>
          <w:szCs w:val="28"/>
        </w:rPr>
        <w:t>Art.</w:t>
      </w:r>
      <w:r w:rsidR="0076580F">
        <w:rPr>
          <w:b/>
          <w:bCs/>
          <w:sz w:val="28"/>
          <w:szCs w:val="28"/>
        </w:rPr>
        <w:t xml:space="preserve"> 7</w:t>
      </w:r>
      <w:r w:rsidRPr="000825C6">
        <w:rPr>
          <w:b/>
          <w:bCs/>
          <w:sz w:val="28"/>
          <w:szCs w:val="28"/>
        </w:rPr>
        <w:t>.° -</w:t>
      </w:r>
      <w:r w:rsidRPr="000825C6">
        <w:rPr>
          <w:sz w:val="28"/>
          <w:szCs w:val="28"/>
        </w:rPr>
        <w:t xml:space="preserve"> </w:t>
      </w:r>
      <w:r w:rsidR="00B22E7D">
        <w:rPr>
          <w:sz w:val="28"/>
          <w:szCs w:val="28"/>
        </w:rPr>
        <w:t>Os serviços considerados como essenciais serão devidamente mantidos.</w:t>
      </w:r>
    </w:p>
    <w:p w:rsidR="0025716A" w:rsidRDefault="0025716A" w:rsidP="0025716A">
      <w:pPr>
        <w:spacing w:after="120"/>
        <w:ind w:firstLine="1134"/>
        <w:jc w:val="both"/>
        <w:rPr>
          <w:sz w:val="28"/>
          <w:szCs w:val="28"/>
        </w:rPr>
      </w:pPr>
    </w:p>
    <w:p w:rsidR="0025716A" w:rsidRDefault="0025716A" w:rsidP="007640D9">
      <w:pPr>
        <w:spacing w:after="120"/>
        <w:ind w:firstLine="1134"/>
        <w:jc w:val="both"/>
        <w:rPr>
          <w:sz w:val="28"/>
          <w:szCs w:val="28"/>
        </w:rPr>
      </w:pPr>
      <w:r w:rsidRPr="000825C6">
        <w:rPr>
          <w:b/>
          <w:bCs/>
          <w:sz w:val="28"/>
          <w:szCs w:val="28"/>
        </w:rPr>
        <w:t xml:space="preserve">Art. </w:t>
      </w:r>
      <w:r w:rsidR="0076580F">
        <w:rPr>
          <w:b/>
          <w:bCs/>
          <w:sz w:val="28"/>
          <w:szCs w:val="28"/>
        </w:rPr>
        <w:t>8</w:t>
      </w:r>
      <w:r w:rsidRPr="000825C6">
        <w:rPr>
          <w:b/>
          <w:bCs/>
          <w:sz w:val="28"/>
          <w:szCs w:val="28"/>
        </w:rPr>
        <w:t>.°</w:t>
      </w:r>
      <w:r w:rsidR="00B22E7D">
        <w:rPr>
          <w:b/>
          <w:bCs/>
          <w:sz w:val="28"/>
          <w:szCs w:val="28"/>
        </w:rPr>
        <w:t xml:space="preserve"> - </w:t>
      </w:r>
      <w:r w:rsidR="00B22E7D">
        <w:rPr>
          <w:sz w:val="28"/>
          <w:szCs w:val="28"/>
        </w:rPr>
        <w:t>E</w:t>
      </w:r>
      <w:r w:rsidR="007640D9" w:rsidRPr="007640D9">
        <w:rPr>
          <w:sz w:val="28"/>
          <w:szCs w:val="28"/>
        </w:rPr>
        <w:t>ste Decreto entra em vigor na data de sua publicação e</w:t>
      </w:r>
      <w:r w:rsidR="007640D9">
        <w:rPr>
          <w:sz w:val="28"/>
          <w:szCs w:val="28"/>
        </w:rPr>
        <w:t xml:space="preserve"> </w:t>
      </w:r>
      <w:r w:rsidR="007640D9" w:rsidRPr="007640D9">
        <w:rPr>
          <w:sz w:val="28"/>
          <w:szCs w:val="28"/>
        </w:rPr>
        <w:t>vigorará enquanto perdurar o estado de emergência causado pelo Coronavírus</w:t>
      </w:r>
      <w:r w:rsidR="007640D9">
        <w:rPr>
          <w:sz w:val="28"/>
          <w:szCs w:val="28"/>
        </w:rPr>
        <w:t>.</w:t>
      </w:r>
    </w:p>
    <w:p w:rsidR="007640D9" w:rsidRPr="007640D9" w:rsidRDefault="007640D9" w:rsidP="007640D9">
      <w:pPr>
        <w:spacing w:after="120"/>
        <w:ind w:firstLine="1134"/>
        <w:jc w:val="both"/>
        <w:rPr>
          <w:sz w:val="26"/>
          <w:szCs w:val="26"/>
        </w:rPr>
      </w:pPr>
    </w:p>
    <w:p w:rsidR="00627E0D" w:rsidRPr="00A63825" w:rsidRDefault="00180AD7" w:rsidP="00A63825">
      <w:pPr>
        <w:spacing w:after="120"/>
        <w:ind w:left="1701"/>
        <w:jc w:val="right"/>
        <w:rPr>
          <w:sz w:val="26"/>
          <w:szCs w:val="26"/>
        </w:rPr>
      </w:pPr>
      <w:r>
        <w:rPr>
          <w:sz w:val="26"/>
          <w:szCs w:val="26"/>
        </w:rPr>
        <w:t>P</w:t>
      </w:r>
      <w:r w:rsidR="00627E0D" w:rsidRPr="00A63825">
        <w:rPr>
          <w:sz w:val="26"/>
          <w:szCs w:val="26"/>
        </w:rPr>
        <w:t xml:space="preserve">orangaba, </w:t>
      </w:r>
      <w:r w:rsidR="001F1E2D">
        <w:rPr>
          <w:sz w:val="26"/>
          <w:szCs w:val="26"/>
        </w:rPr>
        <w:t>1</w:t>
      </w:r>
      <w:r w:rsidR="007640D9">
        <w:rPr>
          <w:sz w:val="26"/>
          <w:szCs w:val="26"/>
        </w:rPr>
        <w:t>9</w:t>
      </w:r>
      <w:r w:rsidR="00627E0D" w:rsidRPr="00A63825">
        <w:rPr>
          <w:sz w:val="26"/>
          <w:szCs w:val="26"/>
        </w:rPr>
        <w:t xml:space="preserve"> de </w:t>
      </w:r>
      <w:r w:rsidR="001F1E2D">
        <w:rPr>
          <w:sz w:val="26"/>
          <w:szCs w:val="26"/>
        </w:rPr>
        <w:t>março</w:t>
      </w:r>
      <w:r w:rsidR="00627E0D" w:rsidRPr="00A63825">
        <w:rPr>
          <w:sz w:val="26"/>
          <w:szCs w:val="26"/>
        </w:rPr>
        <w:t xml:space="preserve"> de 20</w:t>
      </w:r>
      <w:r w:rsidR="001F1E2D">
        <w:rPr>
          <w:sz w:val="26"/>
          <w:szCs w:val="26"/>
        </w:rPr>
        <w:t>20</w:t>
      </w:r>
      <w:r w:rsidR="00627E0D" w:rsidRPr="00A63825">
        <w:rPr>
          <w:sz w:val="26"/>
          <w:szCs w:val="26"/>
        </w:rPr>
        <w:t>.</w:t>
      </w:r>
    </w:p>
    <w:p w:rsidR="00627E0D" w:rsidRPr="00A63825" w:rsidRDefault="00627E0D" w:rsidP="00A63825">
      <w:pPr>
        <w:spacing w:after="120"/>
        <w:ind w:left="1701"/>
        <w:jc w:val="both"/>
        <w:rPr>
          <w:sz w:val="26"/>
          <w:szCs w:val="26"/>
        </w:rPr>
      </w:pPr>
    </w:p>
    <w:p w:rsidR="00627E0D" w:rsidRPr="00A63825" w:rsidRDefault="00627E0D" w:rsidP="00A63825">
      <w:pPr>
        <w:spacing w:after="120"/>
        <w:jc w:val="both"/>
        <w:rPr>
          <w:sz w:val="26"/>
          <w:szCs w:val="26"/>
        </w:rPr>
      </w:pPr>
    </w:p>
    <w:p w:rsidR="00F00F8E" w:rsidRPr="00A63825" w:rsidRDefault="00F00F8E" w:rsidP="004C56EF">
      <w:pPr>
        <w:jc w:val="center"/>
        <w:rPr>
          <w:b/>
          <w:sz w:val="26"/>
          <w:szCs w:val="26"/>
        </w:rPr>
      </w:pPr>
      <w:r w:rsidRPr="00A63825">
        <w:rPr>
          <w:b/>
          <w:sz w:val="26"/>
          <w:szCs w:val="26"/>
        </w:rPr>
        <w:t>LUIZ CARLOS VIEIRA SOBRINHO</w:t>
      </w:r>
    </w:p>
    <w:p w:rsidR="008A7FB4" w:rsidRPr="00A63825" w:rsidRDefault="00F00F8E" w:rsidP="004C56EF">
      <w:pPr>
        <w:jc w:val="center"/>
        <w:rPr>
          <w:sz w:val="26"/>
          <w:szCs w:val="26"/>
        </w:rPr>
      </w:pPr>
      <w:r w:rsidRPr="00A63825">
        <w:rPr>
          <w:b/>
          <w:sz w:val="26"/>
          <w:szCs w:val="26"/>
        </w:rPr>
        <w:t>Prefeito Municipal</w:t>
      </w:r>
    </w:p>
    <w:p w:rsidR="00BF52AD" w:rsidRPr="00A63825" w:rsidRDefault="00BF52AD" w:rsidP="004C56EF">
      <w:pPr>
        <w:jc w:val="center"/>
        <w:rPr>
          <w:sz w:val="26"/>
          <w:szCs w:val="26"/>
        </w:rPr>
      </w:pPr>
    </w:p>
    <w:p w:rsidR="003C4F92" w:rsidRDefault="003C4F92" w:rsidP="004C56EF">
      <w:pPr>
        <w:ind w:firstLine="709"/>
        <w:jc w:val="both"/>
        <w:rPr>
          <w:sz w:val="26"/>
          <w:szCs w:val="26"/>
        </w:rPr>
      </w:pPr>
    </w:p>
    <w:p w:rsidR="004C56EF" w:rsidRPr="00A63825" w:rsidRDefault="004C56EF" w:rsidP="004C56EF">
      <w:pPr>
        <w:ind w:firstLine="709"/>
        <w:jc w:val="both"/>
        <w:rPr>
          <w:sz w:val="26"/>
          <w:szCs w:val="26"/>
        </w:rPr>
      </w:pPr>
    </w:p>
    <w:p w:rsidR="00621550" w:rsidRPr="00A63825" w:rsidRDefault="00621550" w:rsidP="004C56EF">
      <w:pPr>
        <w:ind w:firstLine="2835"/>
        <w:rPr>
          <w:sz w:val="26"/>
          <w:szCs w:val="26"/>
        </w:rPr>
      </w:pPr>
    </w:p>
    <w:p w:rsidR="00F00F8E" w:rsidRPr="00A63825" w:rsidRDefault="005F56C2" w:rsidP="00B22E7D">
      <w:pPr>
        <w:rPr>
          <w:sz w:val="26"/>
          <w:szCs w:val="26"/>
        </w:rPr>
      </w:pPr>
      <w:r w:rsidRPr="00A63825">
        <w:rPr>
          <w:sz w:val="26"/>
          <w:szCs w:val="26"/>
        </w:rPr>
        <w:t>A</w:t>
      </w:r>
      <w:r w:rsidR="00F00F8E" w:rsidRPr="00A63825">
        <w:rPr>
          <w:sz w:val="26"/>
          <w:szCs w:val="26"/>
        </w:rPr>
        <w:t xml:space="preserve">fixada no saguão deste Paço Municipal e </w:t>
      </w:r>
      <w:r w:rsidR="00180AD7">
        <w:rPr>
          <w:sz w:val="26"/>
          <w:szCs w:val="26"/>
        </w:rPr>
        <w:t>publicado na Imprensa Oficial do Município na data supra</w:t>
      </w:r>
      <w:r w:rsidR="00F00F8E" w:rsidRPr="00A63825">
        <w:rPr>
          <w:sz w:val="26"/>
          <w:szCs w:val="26"/>
        </w:rPr>
        <w:t>.</w:t>
      </w:r>
    </w:p>
    <w:p w:rsidR="00F00F8E" w:rsidRPr="00A63825" w:rsidRDefault="00F00F8E" w:rsidP="004C56EF">
      <w:pPr>
        <w:ind w:firstLine="2835"/>
        <w:rPr>
          <w:sz w:val="26"/>
          <w:szCs w:val="26"/>
        </w:rPr>
      </w:pPr>
    </w:p>
    <w:p w:rsidR="00F00F8E" w:rsidRPr="00A63825" w:rsidRDefault="00F00F8E" w:rsidP="004C56EF">
      <w:pPr>
        <w:ind w:firstLine="2835"/>
        <w:rPr>
          <w:sz w:val="26"/>
          <w:szCs w:val="26"/>
        </w:rPr>
      </w:pPr>
    </w:p>
    <w:p w:rsidR="00627E0D" w:rsidRPr="00A63825" w:rsidRDefault="00627E0D" w:rsidP="004C56EF">
      <w:pPr>
        <w:ind w:firstLine="2835"/>
        <w:rPr>
          <w:sz w:val="26"/>
          <w:szCs w:val="26"/>
        </w:rPr>
      </w:pPr>
    </w:p>
    <w:p w:rsidR="00F00F8E" w:rsidRPr="00A63825" w:rsidRDefault="00180AD7" w:rsidP="004C56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GISLAINE DE OLIVEIRA ARRUDA BELLUSSI</w:t>
      </w:r>
    </w:p>
    <w:p w:rsidR="005F5697" w:rsidRPr="00A63825" w:rsidRDefault="00627E0D" w:rsidP="004C56EF">
      <w:pPr>
        <w:jc w:val="center"/>
        <w:rPr>
          <w:sz w:val="26"/>
          <w:szCs w:val="26"/>
        </w:rPr>
        <w:sectPr w:rsidR="005F5697" w:rsidRPr="00A63825" w:rsidSect="0002021C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2268" w:right="849" w:bottom="28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281"/>
          <w:docGrid w:linePitch="360"/>
        </w:sectPr>
      </w:pPr>
      <w:r w:rsidRPr="00A63825">
        <w:rPr>
          <w:b/>
          <w:sz w:val="26"/>
          <w:szCs w:val="26"/>
        </w:rPr>
        <w:t>Chefe de Gabinete</w:t>
      </w:r>
    </w:p>
    <w:p w:rsidR="00BF52AD" w:rsidRPr="00A63825" w:rsidRDefault="00BF52AD" w:rsidP="00A63825">
      <w:pPr>
        <w:spacing w:after="120"/>
        <w:ind w:firstLine="709"/>
        <w:jc w:val="both"/>
        <w:rPr>
          <w:sz w:val="26"/>
          <w:szCs w:val="26"/>
        </w:rPr>
      </w:pPr>
    </w:p>
    <w:sectPr w:rsidR="00BF52AD" w:rsidRPr="00A63825" w:rsidSect="005F5697">
      <w:type w:val="continuous"/>
      <w:pgSz w:w="11906" w:h="16838"/>
      <w:pgMar w:top="2268" w:right="707" w:bottom="28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28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FE8" w:rsidRDefault="00F22FE8" w:rsidP="00586356">
      <w:r>
        <w:separator/>
      </w:r>
    </w:p>
  </w:endnote>
  <w:endnote w:type="continuationSeparator" w:id="0">
    <w:p w:rsidR="00F22FE8" w:rsidRDefault="00F22FE8" w:rsidP="00586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FE8" w:rsidRDefault="00F22FE8" w:rsidP="00586356">
      <w:r>
        <w:separator/>
      </w:r>
    </w:p>
  </w:footnote>
  <w:footnote w:type="continuationSeparator" w:id="0">
    <w:p w:rsidR="00F22FE8" w:rsidRDefault="00F22FE8" w:rsidP="005863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88" w:rsidRDefault="007617A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06766" o:spid="_x0000_s2053" type="#_x0000_t75" style="position:absolute;margin-left:0;margin-top:0;width:453.3pt;height:453.3pt;z-index:-251655680;mso-position-horizontal:center;mso-position-horizontal-relative:margin;mso-position-vertical:center;mso-position-vertical-relative:margin" o:allowincell="f">
          <v:imagedata r:id="rId1" o:title="Brasã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88" w:rsidRDefault="007617AE">
    <w:pPr>
      <w:pStyle w:val="Cabealho"/>
    </w:pPr>
    <w:r w:rsidRPr="007617AE">
      <w:rPr>
        <w:rFonts w:ascii="Arial" w:hAnsi="Arial" w:cs="Arial"/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5" type="#_x0000_t202" style="position:absolute;margin-left:81.4pt;margin-top:-3.05pt;width:290.1pt;height:110.6pt;z-index:251663872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" stroked="f">
          <v:textbox style="mso-fit-shape-to-text:t">
            <w:txbxContent>
              <w:p w:rsidR="003534D6" w:rsidRPr="00F577EF" w:rsidRDefault="00F577EF" w:rsidP="003534D6">
                <w:pPr>
                  <w:ind w:left="612" w:hanging="612"/>
                  <w:jc w:val="center"/>
                  <w:rPr>
                    <w:rFonts w:ascii="Arial" w:hAnsi="Arial" w:cs="Arial"/>
                    <w:b/>
                    <w:sz w:val="26"/>
                    <w:szCs w:val="26"/>
                    <w:u w:val="single"/>
                  </w:rPr>
                </w:pPr>
                <w:r w:rsidRPr="00F577EF">
                  <w:rPr>
                    <w:rFonts w:ascii="Arial" w:hAnsi="Arial" w:cs="Arial"/>
                    <w:b/>
                    <w:sz w:val="26"/>
                    <w:szCs w:val="26"/>
                    <w:u w:val="single"/>
                  </w:rPr>
                  <w:t>PREFEITURA MUNICIPAL DE PORANGABA</w:t>
                </w:r>
              </w:p>
              <w:p w:rsidR="003534D6" w:rsidRPr="00F577EF" w:rsidRDefault="00F577EF" w:rsidP="003534D6">
                <w:pPr>
                  <w:pStyle w:val="Cabealho"/>
                  <w:jc w:val="center"/>
                  <w:rPr>
                    <w:rFonts w:ascii="Arial" w:hAnsi="Arial" w:cs="Arial"/>
                    <w:b/>
                    <w:sz w:val="18"/>
                    <w:szCs w:val="23"/>
                  </w:rPr>
                </w:pPr>
                <w:r w:rsidRPr="00F577EF">
                  <w:rPr>
                    <w:rFonts w:ascii="Arial" w:hAnsi="Arial" w:cs="Arial"/>
                    <w:b/>
                    <w:sz w:val="18"/>
                    <w:szCs w:val="23"/>
                  </w:rPr>
                  <w:t>PAÇO MUNICIPAL PREFEITO MÁRIO ANTONIO NOGUEIRA</w:t>
                </w:r>
              </w:p>
              <w:p w:rsidR="005F5697" w:rsidRDefault="00F577EF" w:rsidP="003534D6">
                <w:pPr>
                  <w:pStyle w:val="Cabealho"/>
                  <w:jc w:val="center"/>
                  <w:rPr>
                    <w:rFonts w:ascii="Arial" w:hAnsi="Arial" w:cs="Arial"/>
                    <w:sz w:val="22"/>
                    <w:szCs w:val="23"/>
                  </w:rPr>
                </w:pPr>
                <w:r w:rsidRPr="005F5697">
                  <w:rPr>
                    <w:rFonts w:ascii="Arial" w:hAnsi="Arial" w:cs="Arial"/>
                    <w:sz w:val="22"/>
                    <w:szCs w:val="23"/>
                  </w:rPr>
                  <w:t xml:space="preserve">Rua Profº Antonio Freire de Souza, </w:t>
                </w:r>
                <w:r w:rsidR="001F1E2D">
                  <w:rPr>
                    <w:rFonts w:ascii="Arial" w:hAnsi="Arial" w:cs="Arial"/>
                    <w:sz w:val="22"/>
                    <w:szCs w:val="23"/>
                  </w:rPr>
                  <w:t>100</w:t>
                </w:r>
              </w:p>
              <w:p w:rsidR="00F577EF" w:rsidRPr="005F5697" w:rsidRDefault="00F577EF" w:rsidP="003534D6">
                <w:pPr>
                  <w:pStyle w:val="Cabealho"/>
                  <w:jc w:val="center"/>
                  <w:rPr>
                    <w:rFonts w:ascii="Arial" w:hAnsi="Arial" w:cs="Arial"/>
                    <w:sz w:val="22"/>
                    <w:szCs w:val="23"/>
                  </w:rPr>
                </w:pPr>
                <w:r w:rsidRPr="005F5697">
                  <w:rPr>
                    <w:rFonts w:ascii="Arial" w:hAnsi="Arial" w:cs="Arial"/>
                    <w:sz w:val="22"/>
                    <w:szCs w:val="23"/>
                  </w:rPr>
                  <w:t>CEP 18.260-000 – Porangaba/SP</w:t>
                </w:r>
              </w:p>
              <w:p w:rsidR="00F577EF" w:rsidRPr="005F5697" w:rsidRDefault="005F5697" w:rsidP="005F5697">
                <w:pPr>
                  <w:pStyle w:val="Cabealho"/>
                  <w:jc w:val="center"/>
                  <w:rPr>
                    <w:rFonts w:ascii="Arial" w:hAnsi="Arial" w:cs="Arial"/>
                    <w:sz w:val="23"/>
                    <w:szCs w:val="23"/>
                  </w:rPr>
                </w:pPr>
                <w:r w:rsidRPr="005F5697">
                  <w:rPr>
                    <w:rFonts w:ascii="Arial" w:hAnsi="Arial" w:cs="Arial"/>
                    <w:sz w:val="22"/>
                    <w:szCs w:val="23"/>
                  </w:rPr>
                  <w:t>Fone/Fax: (15) 3257-5620</w:t>
                </w:r>
                <w:r>
                  <w:rPr>
                    <w:rFonts w:ascii="Arial" w:hAnsi="Arial" w:cs="Arial"/>
                    <w:sz w:val="22"/>
                    <w:szCs w:val="23"/>
                  </w:rPr>
                  <w:t xml:space="preserve"> – </w:t>
                </w:r>
                <w:r w:rsidR="00F577EF" w:rsidRPr="005F5697">
                  <w:rPr>
                    <w:rFonts w:ascii="Arial" w:hAnsi="Arial" w:cs="Arial"/>
                    <w:sz w:val="22"/>
                    <w:szCs w:val="23"/>
                  </w:rPr>
                  <w:t>CNPJ</w:t>
                </w:r>
                <w:r>
                  <w:rPr>
                    <w:rFonts w:ascii="Arial" w:hAnsi="Arial" w:cs="Arial"/>
                    <w:sz w:val="22"/>
                    <w:szCs w:val="23"/>
                  </w:rPr>
                  <w:t>:</w:t>
                </w:r>
                <w:r w:rsidR="00F577EF" w:rsidRPr="005F5697">
                  <w:rPr>
                    <w:rFonts w:ascii="Arial" w:hAnsi="Arial" w:cs="Arial"/>
                    <w:sz w:val="22"/>
                    <w:szCs w:val="23"/>
                  </w:rPr>
                  <w:t xml:space="preserve"> 46.634.580/0001-70</w:t>
                </w:r>
              </w:p>
            </w:txbxContent>
          </v:textbox>
          <w10:wrap type="square" anchorx="margin"/>
        </v:shape>
      </w:pict>
    </w:r>
    <w:r w:rsidR="003534D6">
      <w:rPr>
        <w:rFonts w:ascii="Arial" w:hAnsi="Arial" w:cs="Arial"/>
        <w:noProof/>
        <w:sz w:val="24"/>
        <w:szCs w:val="24"/>
      </w:rPr>
      <w:drawing>
        <wp:inline distT="0" distB="0" distL="0" distR="0">
          <wp:extent cx="914400" cy="8667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rasa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534D6" w:rsidRPr="003534D6">
      <w:rPr>
        <w:rFonts w:ascii="Arial" w:hAnsi="Arial" w:cs="Arial"/>
        <w:sz w:val="24"/>
        <w:szCs w:val="24"/>
      </w:rPr>
      <w:ptab w:relativeTo="margin" w:alignment="center" w:leader="none"/>
    </w:r>
    <w:r w:rsidR="003534D6">
      <w:rPr>
        <w:rFonts w:ascii="Arial" w:hAnsi="Arial" w:cs="Arial"/>
        <w:noProof/>
      </w:rPr>
      <w:drawing>
        <wp:inline distT="0" distB="0" distL="0" distR="0">
          <wp:extent cx="1297617" cy="887358"/>
          <wp:effectExtent l="0" t="0" r="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617" cy="887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534D6" w:rsidRPr="003534D6">
      <w:rPr>
        <w:rFonts w:ascii="Arial" w:hAnsi="Arial" w:cs="Arial"/>
        <w:sz w:val="24"/>
        <w:szCs w:val="24"/>
      </w:rPr>
      <w:ptab w:relativeTo="margin" w:alignment="right" w:leader="none"/>
    </w:r>
    <w:r w:rsidRPr="007617AE"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06767" o:spid="_x0000_s2054" type="#_x0000_t75" style="position:absolute;margin-left:0;margin-top:0;width:453.3pt;height:453.3pt;z-index:-251654656;mso-position-horizontal:center;mso-position-horizontal-relative:margin;mso-position-vertical:center;mso-position-vertical-relative:margin" o:allowincell="f">
          <v:imagedata r:id="rId3" o:title="Brasã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88" w:rsidRDefault="007617A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06765" o:spid="_x0000_s2052" type="#_x0000_t75" style="position:absolute;margin-left:0;margin-top:0;width:453.3pt;height:453.3pt;z-index:-251656704;mso-position-horizontal:center;mso-position-horizontal-relative:margin;mso-position-vertical:center;mso-position-vertical-relative:margin" o:allowincell="f">
          <v:imagedata r:id="rId1" o:title="Brasã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896"/>
    <w:multiLevelType w:val="hybridMultilevel"/>
    <w:tmpl w:val="2AA08F7E"/>
    <w:lvl w:ilvl="0" w:tplc="BB486A8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19068B"/>
    <w:multiLevelType w:val="hybridMultilevel"/>
    <w:tmpl w:val="2AA08F7E"/>
    <w:lvl w:ilvl="0" w:tplc="BB486A8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7565A5"/>
    <w:multiLevelType w:val="hybridMultilevel"/>
    <w:tmpl w:val="897CF19E"/>
    <w:lvl w:ilvl="0" w:tplc="BB486A8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612091"/>
    <w:multiLevelType w:val="hybridMultilevel"/>
    <w:tmpl w:val="34784E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0371CD"/>
    <w:multiLevelType w:val="hybridMultilevel"/>
    <w:tmpl w:val="10D62F56"/>
    <w:lvl w:ilvl="0" w:tplc="4434E7F4">
      <w:start w:val="2"/>
      <w:numFmt w:val="bullet"/>
      <w:lvlText w:val=""/>
      <w:lvlJc w:val="left"/>
      <w:pPr>
        <w:ind w:left="1495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160005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0416000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60003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4160005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416000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60003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4160005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5">
    <w:nsid w:val="438456A0"/>
    <w:multiLevelType w:val="hybridMultilevel"/>
    <w:tmpl w:val="F09AFC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42531"/>
    <w:multiLevelType w:val="hybridMultilevel"/>
    <w:tmpl w:val="F508D0C6"/>
    <w:lvl w:ilvl="0" w:tplc="85DA961A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F53545"/>
    <w:multiLevelType w:val="hybridMultilevel"/>
    <w:tmpl w:val="8D64D3CA"/>
    <w:lvl w:ilvl="0" w:tplc="0416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8">
    <w:nsid w:val="7B720F93"/>
    <w:multiLevelType w:val="hybridMultilevel"/>
    <w:tmpl w:val="1A708592"/>
    <w:lvl w:ilvl="0" w:tplc="3D72A01E">
      <w:start w:val="1"/>
      <w:numFmt w:val="decimal"/>
      <w:lvlText w:val="%1-"/>
      <w:lvlJc w:val="left"/>
      <w:pPr>
        <w:ind w:left="17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7C395750"/>
    <w:multiLevelType w:val="hybridMultilevel"/>
    <w:tmpl w:val="B32C54A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5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0E58"/>
    <w:rsid w:val="000043AD"/>
    <w:rsid w:val="00015461"/>
    <w:rsid w:val="00015C82"/>
    <w:rsid w:val="0002021C"/>
    <w:rsid w:val="00020C25"/>
    <w:rsid w:val="000216AB"/>
    <w:rsid w:val="0002335C"/>
    <w:rsid w:val="00025183"/>
    <w:rsid w:val="00026346"/>
    <w:rsid w:val="00027061"/>
    <w:rsid w:val="00030B12"/>
    <w:rsid w:val="00031B3B"/>
    <w:rsid w:val="00032986"/>
    <w:rsid w:val="0003741B"/>
    <w:rsid w:val="00043DFD"/>
    <w:rsid w:val="00054795"/>
    <w:rsid w:val="00055574"/>
    <w:rsid w:val="00061DA0"/>
    <w:rsid w:val="000678C0"/>
    <w:rsid w:val="00080133"/>
    <w:rsid w:val="000825C6"/>
    <w:rsid w:val="00085E56"/>
    <w:rsid w:val="00095ABC"/>
    <w:rsid w:val="000A313E"/>
    <w:rsid w:val="000A338B"/>
    <w:rsid w:val="000A7EEA"/>
    <w:rsid w:val="000A7FBF"/>
    <w:rsid w:val="000C0706"/>
    <w:rsid w:val="000D4C23"/>
    <w:rsid w:val="000D6799"/>
    <w:rsid w:val="000D6E09"/>
    <w:rsid w:val="000E2E7B"/>
    <w:rsid w:val="000F1991"/>
    <w:rsid w:val="000F56BA"/>
    <w:rsid w:val="000F5C76"/>
    <w:rsid w:val="001077B4"/>
    <w:rsid w:val="001124EB"/>
    <w:rsid w:val="001131C7"/>
    <w:rsid w:val="001133CE"/>
    <w:rsid w:val="00130835"/>
    <w:rsid w:val="0013209F"/>
    <w:rsid w:val="001369E7"/>
    <w:rsid w:val="00136FEC"/>
    <w:rsid w:val="0014288F"/>
    <w:rsid w:val="00153B1D"/>
    <w:rsid w:val="0015629B"/>
    <w:rsid w:val="00161907"/>
    <w:rsid w:val="001629D6"/>
    <w:rsid w:val="00162A7E"/>
    <w:rsid w:val="00180AD7"/>
    <w:rsid w:val="001A6827"/>
    <w:rsid w:val="001C0AF1"/>
    <w:rsid w:val="001F1E2D"/>
    <w:rsid w:val="00207841"/>
    <w:rsid w:val="00211EDE"/>
    <w:rsid w:val="002121AA"/>
    <w:rsid w:val="0021242C"/>
    <w:rsid w:val="00217A89"/>
    <w:rsid w:val="00226FFF"/>
    <w:rsid w:val="00235B04"/>
    <w:rsid w:val="00240ECC"/>
    <w:rsid w:val="002443E9"/>
    <w:rsid w:val="002470BD"/>
    <w:rsid w:val="0025562D"/>
    <w:rsid w:val="0025716A"/>
    <w:rsid w:val="002641F3"/>
    <w:rsid w:val="0026715A"/>
    <w:rsid w:val="002708A4"/>
    <w:rsid w:val="00274DA1"/>
    <w:rsid w:val="002963B1"/>
    <w:rsid w:val="002B1A0D"/>
    <w:rsid w:val="002B1E2A"/>
    <w:rsid w:val="002B1EFF"/>
    <w:rsid w:val="002B5127"/>
    <w:rsid w:val="002B615C"/>
    <w:rsid w:val="002B6693"/>
    <w:rsid w:val="002C5684"/>
    <w:rsid w:val="002C5C4A"/>
    <w:rsid w:val="002D270C"/>
    <w:rsid w:val="002D2DDE"/>
    <w:rsid w:val="002D3CFB"/>
    <w:rsid w:val="002D4568"/>
    <w:rsid w:val="002D7EC7"/>
    <w:rsid w:val="002E4CBC"/>
    <w:rsid w:val="002F2C48"/>
    <w:rsid w:val="003056C4"/>
    <w:rsid w:val="003114AF"/>
    <w:rsid w:val="00311BA5"/>
    <w:rsid w:val="003162C7"/>
    <w:rsid w:val="00320199"/>
    <w:rsid w:val="00337C11"/>
    <w:rsid w:val="003534D6"/>
    <w:rsid w:val="0035557D"/>
    <w:rsid w:val="00355E0A"/>
    <w:rsid w:val="0035692F"/>
    <w:rsid w:val="00357181"/>
    <w:rsid w:val="00362AFC"/>
    <w:rsid w:val="00366FA2"/>
    <w:rsid w:val="003708D3"/>
    <w:rsid w:val="0037432C"/>
    <w:rsid w:val="00376879"/>
    <w:rsid w:val="00380EA6"/>
    <w:rsid w:val="00392E33"/>
    <w:rsid w:val="003A079D"/>
    <w:rsid w:val="003A3C17"/>
    <w:rsid w:val="003A6F4E"/>
    <w:rsid w:val="003B011C"/>
    <w:rsid w:val="003B72FE"/>
    <w:rsid w:val="003B7659"/>
    <w:rsid w:val="003C0534"/>
    <w:rsid w:val="003C3709"/>
    <w:rsid w:val="003C4F92"/>
    <w:rsid w:val="003C7096"/>
    <w:rsid w:val="003D1DF7"/>
    <w:rsid w:val="003D779C"/>
    <w:rsid w:val="003F0B78"/>
    <w:rsid w:val="003F0C00"/>
    <w:rsid w:val="003F594B"/>
    <w:rsid w:val="003F6040"/>
    <w:rsid w:val="00414BCE"/>
    <w:rsid w:val="00430475"/>
    <w:rsid w:val="00432898"/>
    <w:rsid w:val="004339DB"/>
    <w:rsid w:val="00435548"/>
    <w:rsid w:val="0043587C"/>
    <w:rsid w:val="00435B9F"/>
    <w:rsid w:val="00436FF1"/>
    <w:rsid w:val="004632D4"/>
    <w:rsid w:val="00473DBE"/>
    <w:rsid w:val="00475D4A"/>
    <w:rsid w:val="004870C3"/>
    <w:rsid w:val="00490EE6"/>
    <w:rsid w:val="004B0074"/>
    <w:rsid w:val="004B24B4"/>
    <w:rsid w:val="004B4ECF"/>
    <w:rsid w:val="004C56EF"/>
    <w:rsid w:val="004C5A7D"/>
    <w:rsid w:val="004C643F"/>
    <w:rsid w:val="004D342A"/>
    <w:rsid w:val="004E0768"/>
    <w:rsid w:val="004E1C1F"/>
    <w:rsid w:val="004E7B48"/>
    <w:rsid w:val="004F1027"/>
    <w:rsid w:val="004F473B"/>
    <w:rsid w:val="00500C44"/>
    <w:rsid w:val="00503CC8"/>
    <w:rsid w:val="005043E6"/>
    <w:rsid w:val="00510B86"/>
    <w:rsid w:val="00516055"/>
    <w:rsid w:val="005236C8"/>
    <w:rsid w:val="00530C4B"/>
    <w:rsid w:val="00530E2C"/>
    <w:rsid w:val="005315D7"/>
    <w:rsid w:val="0053322E"/>
    <w:rsid w:val="00533E74"/>
    <w:rsid w:val="00537ABC"/>
    <w:rsid w:val="00540817"/>
    <w:rsid w:val="005411DA"/>
    <w:rsid w:val="0054388D"/>
    <w:rsid w:val="00543C7F"/>
    <w:rsid w:val="00545C6A"/>
    <w:rsid w:val="00546ADC"/>
    <w:rsid w:val="00551744"/>
    <w:rsid w:val="005522FA"/>
    <w:rsid w:val="00566CDE"/>
    <w:rsid w:val="00571D0C"/>
    <w:rsid w:val="005800F4"/>
    <w:rsid w:val="00581E0E"/>
    <w:rsid w:val="00586356"/>
    <w:rsid w:val="0058783F"/>
    <w:rsid w:val="00592E09"/>
    <w:rsid w:val="005972CE"/>
    <w:rsid w:val="005A0A85"/>
    <w:rsid w:val="005A2DE3"/>
    <w:rsid w:val="005B3689"/>
    <w:rsid w:val="005B440E"/>
    <w:rsid w:val="005C204D"/>
    <w:rsid w:val="005C6BE3"/>
    <w:rsid w:val="005D0544"/>
    <w:rsid w:val="005D160F"/>
    <w:rsid w:val="005D2C6B"/>
    <w:rsid w:val="005D2DE4"/>
    <w:rsid w:val="005D4486"/>
    <w:rsid w:val="005D5C0C"/>
    <w:rsid w:val="005E4258"/>
    <w:rsid w:val="005E5140"/>
    <w:rsid w:val="005E7725"/>
    <w:rsid w:val="005F3210"/>
    <w:rsid w:val="005F4B80"/>
    <w:rsid w:val="005F548A"/>
    <w:rsid w:val="005F5697"/>
    <w:rsid w:val="005F56C2"/>
    <w:rsid w:val="005F6161"/>
    <w:rsid w:val="00600630"/>
    <w:rsid w:val="00603D0A"/>
    <w:rsid w:val="00604743"/>
    <w:rsid w:val="00614566"/>
    <w:rsid w:val="00621550"/>
    <w:rsid w:val="00627E0D"/>
    <w:rsid w:val="006344B2"/>
    <w:rsid w:val="00642004"/>
    <w:rsid w:val="006435D0"/>
    <w:rsid w:val="00643F10"/>
    <w:rsid w:val="00646DE9"/>
    <w:rsid w:val="0065113F"/>
    <w:rsid w:val="0067254E"/>
    <w:rsid w:val="0067280E"/>
    <w:rsid w:val="00673988"/>
    <w:rsid w:val="006768EB"/>
    <w:rsid w:val="00680D00"/>
    <w:rsid w:val="00681461"/>
    <w:rsid w:val="00686185"/>
    <w:rsid w:val="0069419D"/>
    <w:rsid w:val="006A0DF8"/>
    <w:rsid w:val="006A389A"/>
    <w:rsid w:val="006A6D4A"/>
    <w:rsid w:val="006B42F4"/>
    <w:rsid w:val="006E1E6D"/>
    <w:rsid w:val="006E28FE"/>
    <w:rsid w:val="006F558E"/>
    <w:rsid w:val="00702A9F"/>
    <w:rsid w:val="0071434B"/>
    <w:rsid w:val="007208D5"/>
    <w:rsid w:val="00721068"/>
    <w:rsid w:val="0072133D"/>
    <w:rsid w:val="00724721"/>
    <w:rsid w:val="0072798E"/>
    <w:rsid w:val="00733CEA"/>
    <w:rsid w:val="00733E89"/>
    <w:rsid w:val="00736F23"/>
    <w:rsid w:val="007374FE"/>
    <w:rsid w:val="00737E86"/>
    <w:rsid w:val="0074079C"/>
    <w:rsid w:val="00743717"/>
    <w:rsid w:val="0075074E"/>
    <w:rsid w:val="007539FE"/>
    <w:rsid w:val="007544E7"/>
    <w:rsid w:val="007617AE"/>
    <w:rsid w:val="007640D9"/>
    <w:rsid w:val="00764F27"/>
    <w:rsid w:val="0076580F"/>
    <w:rsid w:val="00772FB2"/>
    <w:rsid w:val="0077303E"/>
    <w:rsid w:val="0077343E"/>
    <w:rsid w:val="00782A8C"/>
    <w:rsid w:val="0079003B"/>
    <w:rsid w:val="00790E1B"/>
    <w:rsid w:val="007A6C4D"/>
    <w:rsid w:val="007A7C8D"/>
    <w:rsid w:val="007B13EF"/>
    <w:rsid w:val="007B7025"/>
    <w:rsid w:val="007B7767"/>
    <w:rsid w:val="007C0D8B"/>
    <w:rsid w:val="007C1B3C"/>
    <w:rsid w:val="007C591B"/>
    <w:rsid w:val="007C5EDB"/>
    <w:rsid w:val="007E4D4A"/>
    <w:rsid w:val="007F4A62"/>
    <w:rsid w:val="007F5010"/>
    <w:rsid w:val="00801864"/>
    <w:rsid w:val="00806782"/>
    <w:rsid w:val="00807068"/>
    <w:rsid w:val="00810558"/>
    <w:rsid w:val="00810B3B"/>
    <w:rsid w:val="008154D9"/>
    <w:rsid w:val="008172AA"/>
    <w:rsid w:val="00823E4F"/>
    <w:rsid w:val="00832E90"/>
    <w:rsid w:val="00834A26"/>
    <w:rsid w:val="00835896"/>
    <w:rsid w:val="008370AC"/>
    <w:rsid w:val="0084079F"/>
    <w:rsid w:val="00845625"/>
    <w:rsid w:val="00846AF3"/>
    <w:rsid w:val="00854ED1"/>
    <w:rsid w:val="00866BEF"/>
    <w:rsid w:val="0087131E"/>
    <w:rsid w:val="008736E0"/>
    <w:rsid w:val="00882B28"/>
    <w:rsid w:val="00886F8B"/>
    <w:rsid w:val="00896F7C"/>
    <w:rsid w:val="008A24AB"/>
    <w:rsid w:val="008A5CA9"/>
    <w:rsid w:val="008A6E51"/>
    <w:rsid w:val="008A7FB4"/>
    <w:rsid w:val="008C3AEA"/>
    <w:rsid w:val="008C6D41"/>
    <w:rsid w:val="008D2B2D"/>
    <w:rsid w:val="008D7E6F"/>
    <w:rsid w:val="008E4582"/>
    <w:rsid w:val="008E79C9"/>
    <w:rsid w:val="009071CB"/>
    <w:rsid w:val="009115BD"/>
    <w:rsid w:val="009120E1"/>
    <w:rsid w:val="0091327E"/>
    <w:rsid w:val="00914A24"/>
    <w:rsid w:val="009179B6"/>
    <w:rsid w:val="00924D7D"/>
    <w:rsid w:val="009258A9"/>
    <w:rsid w:val="00930389"/>
    <w:rsid w:val="00942E40"/>
    <w:rsid w:val="00951641"/>
    <w:rsid w:val="00953797"/>
    <w:rsid w:val="00970124"/>
    <w:rsid w:val="009822E7"/>
    <w:rsid w:val="009871B2"/>
    <w:rsid w:val="00992A3F"/>
    <w:rsid w:val="00994405"/>
    <w:rsid w:val="0099677C"/>
    <w:rsid w:val="00996DD2"/>
    <w:rsid w:val="009B42BB"/>
    <w:rsid w:val="009B4A81"/>
    <w:rsid w:val="009C07BE"/>
    <w:rsid w:val="009C5F7F"/>
    <w:rsid w:val="009C621A"/>
    <w:rsid w:val="009C6D3C"/>
    <w:rsid w:val="009D0281"/>
    <w:rsid w:val="009E019D"/>
    <w:rsid w:val="009F06AD"/>
    <w:rsid w:val="009F6D76"/>
    <w:rsid w:val="009F7CB4"/>
    <w:rsid w:val="00A02FA5"/>
    <w:rsid w:val="00A056E0"/>
    <w:rsid w:val="00A07ED6"/>
    <w:rsid w:val="00A1251A"/>
    <w:rsid w:val="00A31075"/>
    <w:rsid w:val="00A41ACF"/>
    <w:rsid w:val="00A42160"/>
    <w:rsid w:val="00A42BFA"/>
    <w:rsid w:val="00A43F9A"/>
    <w:rsid w:val="00A4522F"/>
    <w:rsid w:val="00A45742"/>
    <w:rsid w:val="00A46DE0"/>
    <w:rsid w:val="00A55CDE"/>
    <w:rsid w:val="00A56729"/>
    <w:rsid w:val="00A57276"/>
    <w:rsid w:val="00A63825"/>
    <w:rsid w:val="00A6581F"/>
    <w:rsid w:val="00A66CF8"/>
    <w:rsid w:val="00A67B48"/>
    <w:rsid w:val="00A80A28"/>
    <w:rsid w:val="00A82BF7"/>
    <w:rsid w:val="00A85D95"/>
    <w:rsid w:val="00A86076"/>
    <w:rsid w:val="00A92461"/>
    <w:rsid w:val="00AA6F35"/>
    <w:rsid w:val="00AA796C"/>
    <w:rsid w:val="00AB2E55"/>
    <w:rsid w:val="00AB7287"/>
    <w:rsid w:val="00AC4429"/>
    <w:rsid w:val="00AC5149"/>
    <w:rsid w:val="00AD1160"/>
    <w:rsid w:val="00AD3506"/>
    <w:rsid w:val="00AD7732"/>
    <w:rsid w:val="00AE0E58"/>
    <w:rsid w:val="00AE2973"/>
    <w:rsid w:val="00AE3389"/>
    <w:rsid w:val="00AF022A"/>
    <w:rsid w:val="00AF23E1"/>
    <w:rsid w:val="00AF34D9"/>
    <w:rsid w:val="00B12AD5"/>
    <w:rsid w:val="00B22E7D"/>
    <w:rsid w:val="00B27268"/>
    <w:rsid w:val="00B32657"/>
    <w:rsid w:val="00B33742"/>
    <w:rsid w:val="00B40767"/>
    <w:rsid w:val="00B42A37"/>
    <w:rsid w:val="00B43793"/>
    <w:rsid w:val="00B438AC"/>
    <w:rsid w:val="00B50B00"/>
    <w:rsid w:val="00B50E4D"/>
    <w:rsid w:val="00B6776F"/>
    <w:rsid w:val="00B67BF3"/>
    <w:rsid w:val="00B71151"/>
    <w:rsid w:val="00B72F13"/>
    <w:rsid w:val="00B73E89"/>
    <w:rsid w:val="00B8646D"/>
    <w:rsid w:val="00B9029A"/>
    <w:rsid w:val="00B9487B"/>
    <w:rsid w:val="00BB2FF5"/>
    <w:rsid w:val="00BB3114"/>
    <w:rsid w:val="00BC5700"/>
    <w:rsid w:val="00BC69C3"/>
    <w:rsid w:val="00BD55DA"/>
    <w:rsid w:val="00BD6B01"/>
    <w:rsid w:val="00BD79B2"/>
    <w:rsid w:val="00BE1C8A"/>
    <w:rsid w:val="00BE3C77"/>
    <w:rsid w:val="00BE769A"/>
    <w:rsid w:val="00BF2481"/>
    <w:rsid w:val="00BF52AD"/>
    <w:rsid w:val="00C261F9"/>
    <w:rsid w:val="00C27B7C"/>
    <w:rsid w:val="00C41786"/>
    <w:rsid w:val="00C50587"/>
    <w:rsid w:val="00C60BB5"/>
    <w:rsid w:val="00C67DBC"/>
    <w:rsid w:val="00C70DEA"/>
    <w:rsid w:val="00C72465"/>
    <w:rsid w:val="00C744C0"/>
    <w:rsid w:val="00C74818"/>
    <w:rsid w:val="00C77BD4"/>
    <w:rsid w:val="00CA0023"/>
    <w:rsid w:val="00CA4FE7"/>
    <w:rsid w:val="00CA53E4"/>
    <w:rsid w:val="00CA769F"/>
    <w:rsid w:val="00CA7726"/>
    <w:rsid w:val="00CC1993"/>
    <w:rsid w:val="00CC6DEB"/>
    <w:rsid w:val="00CD1E1D"/>
    <w:rsid w:val="00CE0549"/>
    <w:rsid w:val="00CE400B"/>
    <w:rsid w:val="00CE6298"/>
    <w:rsid w:val="00CF29AA"/>
    <w:rsid w:val="00CF2F62"/>
    <w:rsid w:val="00CF5EAF"/>
    <w:rsid w:val="00CF7315"/>
    <w:rsid w:val="00CF7B9F"/>
    <w:rsid w:val="00D00C7D"/>
    <w:rsid w:val="00D12AD6"/>
    <w:rsid w:val="00D16493"/>
    <w:rsid w:val="00D20D80"/>
    <w:rsid w:val="00D31463"/>
    <w:rsid w:val="00D32C7B"/>
    <w:rsid w:val="00D362AF"/>
    <w:rsid w:val="00D42FE5"/>
    <w:rsid w:val="00D46EA0"/>
    <w:rsid w:val="00D50302"/>
    <w:rsid w:val="00D52523"/>
    <w:rsid w:val="00D57779"/>
    <w:rsid w:val="00D62B2B"/>
    <w:rsid w:val="00D73410"/>
    <w:rsid w:val="00D74172"/>
    <w:rsid w:val="00D77476"/>
    <w:rsid w:val="00D7784F"/>
    <w:rsid w:val="00D812E2"/>
    <w:rsid w:val="00D87463"/>
    <w:rsid w:val="00D9257D"/>
    <w:rsid w:val="00D97C5B"/>
    <w:rsid w:val="00DA24ED"/>
    <w:rsid w:val="00DB4D8A"/>
    <w:rsid w:val="00DB635A"/>
    <w:rsid w:val="00DB676A"/>
    <w:rsid w:val="00DB7694"/>
    <w:rsid w:val="00DB7A9C"/>
    <w:rsid w:val="00DD0036"/>
    <w:rsid w:val="00DD1AD2"/>
    <w:rsid w:val="00DD541A"/>
    <w:rsid w:val="00DD6B61"/>
    <w:rsid w:val="00DE4FAD"/>
    <w:rsid w:val="00DE6D4A"/>
    <w:rsid w:val="00DF14B3"/>
    <w:rsid w:val="00DF4B4D"/>
    <w:rsid w:val="00DF5458"/>
    <w:rsid w:val="00E01B21"/>
    <w:rsid w:val="00E02731"/>
    <w:rsid w:val="00E10917"/>
    <w:rsid w:val="00E232CB"/>
    <w:rsid w:val="00E235B5"/>
    <w:rsid w:val="00E23D91"/>
    <w:rsid w:val="00E261E4"/>
    <w:rsid w:val="00E350A4"/>
    <w:rsid w:val="00E3617E"/>
    <w:rsid w:val="00E36C62"/>
    <w:rsid w:val="00E376D6"/>
    <w:rsid w:val="00E50BB4"/>
    <w:rsid w:val="00E55092"/>
    <w:rsid w:val="00E55CE5"/>
    <w:rsid w:val="00E625E3"/>
    <w:rsid w:val="00E65201"/>
    <w:rsid w:val="00E67ADF"/>
    <w:rsid w:val="00E70655"/>
    <w:rsid w:val="00E72838"/>
    <w:rsid w:val="00E81253"/>
    <w:rsid w:val="00E8761E"/>
    <w:rsid w:val="00E87E84"/>
    <w:rsid w:val="00E94A32"/>
    <w:rsid w:val="00EB03F5"/>
    <w:rsid w:val="00EB2F9F"/>
    <w:rsid w:val="00EB6729"/>
    <w:rsid w:val="00EC345E"/>
    <w:rsid w:val="00EC3DC8"/>
    <w:rsid w:val="00ED127E"/>
    <w:rsid w:val="00ED5D84"/>
    <w:rsid w:val="00EE50E7"/>
    <w:rsid w:val="00EE6277"/>
    <w:rsid w:val="00EF2A31"/>
    <w:rsid w:val="00EF5493"/>
    <w:rsid w:val="00F00F8E"/>
    <w:rsid w:val="00F10ED3"/>
    <w:rsid w:val="00F22FE8"/>
    <w:rsid w:val="00F26D36"/>
    <w:rsid w:val="00F27265"/>
    <w:rsid w:val="00F329F7"/>
    <w:rsid w:val="00F42B6A"/>
    <w:rsid w:val="00F44098"/>
    <w:rsid w:val="00F47547"/>
    <w:rsid w:val="00F47CFB"/>
    <w:rsid w:val="00F50808"/>
    <w:rsid w:val="00F54BD7"/>
    <w:rsid w:val="00F577EF"/>
    <w:rsid w:val="00F61858"/>
    <w:rsid w:val="00F7127A"/>
    <w:rsid w:val="00F71374"/>
    <w:rsid w:val="00F72B27"/>
    <w:rsid w:val="00F777FD"/>
    <w:rsid w:val="00F86A8F"/>
    <w:rsid w:val="00F911F9"/>
    <w:rsid w:val="00F9247A"/>
    <w:rsid w:val="00F95C2B"/>
    <w:rsid w:val="00FA1640"/>
    <w:rsid w:val="00FB033C"/>
    <w:rsid w:val="00FB19CE"/>
    <w:rsid w:val="00FC03F5"/>
    <w:rsid w:val="00FC285C"/>
    <w:rsid w:val="00FD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E58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E0E5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rsid w:val="00AE0E5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AE0E58"/>
    <w:rPr>
      <w:color w:val="0000FF"/>
      <w:u w:val="single"/>
    </w:rPr>
  </w:style>
  <w:style w:type="paragraph" w:styleId="NormalWeb">
    <w:name w:val="Normal (Web)"/>
    <w:basedOn w:val="Normal"/>
    <w:uiPriority w:val="99"/>
    <w:rsid w:val="00AE0E5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06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F06A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B6693"/>
    <w:rPr>
      <w:rFonts w:ascii="Lucida Calligraphy" w:hAnsi="Lucida Calligraphy"/>
      <w:b/>
      <w:sz w:val="36"/>
      <w:szCs w:val="36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58635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86356"/>
    <w:rPr>
      <w:rFonts w:ascii="Times New Roman" w:eastAsia="Times New Roman" w:hAnsi="Times New Roman"/>
      <w:sz w:val="24"/>
      <w:szCs w:val="24"/>
    </w:rPr>
  </w:style>
  <w:style w:type="paragraph" w:styleId="Pr-formataoHTML">
    <w:name w:val="HTML Preformatted"/>
    <w:basedOn w:val="Normal"/>
    <w:link w:val="Pr-formataoHTMLChar"/>
    <w:semiHidden/>
    <w:unhideWhenUsed/>
    <w:rsid w:val="004328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link w:val="Pr-formataoHTML"/>
    <w:semiHidden/>
    <w:rsid w:val="00432898"/>
    <w:rPr>
      <w:rFonts w:ascii="Arial Unicode MS" w:eastAsia="Arial Unicode MS" w:hAnsi="Arial Unicode MS" w:cs="Arial Unicode MS"/>
    </w:rPr>
  </w:style>
  <w:style w:type="paragraph" w:styleId="PargrafodaLista">
    <w:name w:val="List Paragraph"/>
    <w:basedOn w:val="Normal"/>
    <w:uiPriority w:val="34"/>
    <w:qFormat/>
    <w:rsid w:val="0043289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67254E"/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rsid w:val="009120E1"/>
    <w:pPr>
      <w:ind w:right="-47"/>
      <w:jc w:val="both"/>
    </w:pPr>
    <w:rPr>
      <w:rFonts w:ascii="Courier New" w:hAnsi="Courier New" w:cs="Courier New"/>
    </w:rPr>
  </w:style>
  <w:style w:type="character" w:customStyle="1" w:styleId="CorpodetextoChar">
    <w:name w:val="Corpo de texto Char"/>
    <w:basedOn w:val="Fontepargpadro"/>
    <w:link w:val="Corpodetexto"/>
    <w:rsid w:val="009120E1"/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4ED79-9240-410B-95C1-CC2CAD2F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Links>
    <vt:vector size="6" baseType="variant">
      <vt:variant>
        <vt:i4>7798864</vt:i4>
      </vt:variant>
      <vt:variant>
        <vt:i4>0</vt:i4>
      </vt:variant>
      <vt:variant>
        <vt:i4>0</vt:i4>
      </vt:variant>
      <vt:variant>
        <vt:i4>5</vt:i4>
      </vt:variant>
      <vt:variant>
        <vt:lpwstr>mailto:saudepsf@gmail.com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2</cp:revision>
  <cp:lastPrinted>2020-03-20T14:35:00Z</cp:lastPrinted>
  <dcterms:created xsi:type="dcterms:W3CDTF">2020-03-20T17:04:00Z</dcterms:created>
  <dcterms:modified xsi:type="dcterms:W3CDTF">2020-03-20T17:04:00Z</dcterms:modified>
</cp:coreProperties>
</file>